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4A7A" w:rsidRDefault="00197BD8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jc w:val="center"/>
        <w:rPr>
          <w:b/>
          <w:sz w:val="28"/>
          <w:szCs w:val="28"/>
        </w:rPr>
      </w:pPr>
    </w:p>
    <w:p w:rsidR="00F64A7A" w:rsidRDefault="00F64A7A">
      <w:pPr>
        <w:jc w:val="center"/>
        <w:rPr>
          <w:b/>
          <w:sz w:val="28"/>
          <w:szCs w:val="28"/>
        </w:rPr>
      </w:pPr>
    </w:p>
    <w:p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:rsidR="00456A21" w:rsidRPr="00456A21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F64A7A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197BD8">
        <w:rPr>
          <w:b/>
          <w:i/>
          <w:sz w:val="28"/>
          <w:szCs w:val="28"/>
        </w:rPr>
        <w:t>по специальности 42.02.01 Реклама</w:t>
      </w:r>
    </w:p>
    <w:p w:rsidR="00F64A7A" w:rsidRDefault="00197BD8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bookmarkStart w:id="0" w:name="__DdeLink__17741_1662103758"/>
      <w:bookmarkEnd w:id="0"/>
      <w:r>
        <w:rPr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:rsidR="00F64A7A" w:rsidRDefault="00F64A7A">
      <w:pPr>
        <w:jc w:val="center"/>
        <w:rPr>
          <w:b/>
          <w:i/>
          <w:sz w:val="28"/>
          <w:szCs w:val="28"/>
        </w:rPr>
      </w:pPr>
    </w:p>
    <w:p w:rsidR="00F64A7A" w:rsidRDefault="00F64A7A">
      <w:pPr>
        <w:jc w:val="center"/>
        <w:rPr>
          <w:b/>
          <w:i/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985B7B">
      <w:pPr>
        <w:jc w:val="center"/>
      </w:pPr>
      <w:bookmarkStart w:id="1" w:name="__DdeLink__2580_1764941976"/>
      <w:bookmarkEnd w:id="1"/>
      <w:r>
        <w:rPr>
          <w:b/>
          <w:sz w:val="28"/>
          <w:szCs w:val="28"/>
        </w:rPr>
        <w:t>г. Краснодар, 2019</w:t>
      </w:r>
    </w:p>
    <w:p w:rsidR="00F64A7A" w:rsidRDefault="00F64A7A">
      <w:pPr>
        <w:spacing w:after="200"/>
        <w:rPr>
          <w:sz w:val="28"/>
          <w:szCs w:val="28"/>
        </w:rPr>
      </w:pPr>
    </w:p>
    <w:p w:rsidR="00F64A7A" w:rsidRDefault="00197BD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114935" simplePos="0" relativeHeight="7" behindDoc="0" locked="0" layoutInCell="1" allowOverlap="1">
                <wp:simplePos x="0" y="0"/>
                <wp:positionH relativeFrom="margin">
                  <wp:posOffset>26670</wp:posOffset>
                </wp:positionH>
                <wp:positionV relativeFrom="paragraph">
                  <wp:posOffset>109220</wp:posOffset>
                </wp:positionV>
                <wp:extent cx="6080760" cy="3716020"/>
                <wp:effectExtent l="7620" t="4445" r="2540" b="635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040" cy="3715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82"/>
                              <w:gridCol w:w="4898"/>
                            </w:tblGrid>
                            <w:tr w:rsidR="00456A21">
                              <w:trPr>
                                <w:trHeight w:val="2268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:rsidR="00456A21" w:rsidRDefault="00456A21">
                                  <w:pPr>
                                    <w:pStyle w:val="af8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НМР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ГАПОУ КК КГТК 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 Н.И. Тутынина</w:t>
                                  </w:r>
                                </w:p>
                                <w:p w:rsidR="00456A21" w:rsidRDefault="00985B7B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УР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ГАПОУ КК КГТК 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_______________ Г.А. Словцова</w:t>
                                  </w:r>
                                </w:p>
                                <w:p w:rsidR="00456A21" w:rsidRDefault="00985B7B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«_____» _______________2019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56A21">
                              <w:trPr>
                                <w:trHeight w:val="1414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:rsidR="00456A21" w:rsidRDefault="00456A21">
                                  <w:pPr>
                                    <w:pStyle w:val="af8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Директор ООО «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Интра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 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С.П.Уткин</w:t>
                                  </w:r>
                                  <w:proofErr w:type="spellEnd"/>
                                </w:p>
                                <w:p w:rsidR="00456A21" w:rsidRDefault="00985B7B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кафедры 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программирования и рекламы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Заведующий кафедрой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_______________   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Л.А.Пятовская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56A21" w:rsidRDefault="00985B7B">
                                  <w:pPr>
                                    <w:pStyle w:val="af8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ОДОБРЕНО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педагогического совета  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протокол № ___ </w:t>
                                  </w:r>
                                </w:p>
                                <w:p w:rsidR="00456A21" w:rsidRDefault="00985B7B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от «___» _____________ 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Секретарь___________ И.А. Руденко</w:t>
                                  </w:r>
                                </w:p>
                                <w:p w:rsidR="00456A21" w:rsidRDefault="00456A21">
                                  <w:pPr>
                                    <w:pStyle w:val="af8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56A21" w:rsidRDefault="00456A21">
                            <w:pPr>
                              <w:pStyle w:val="af8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2" o:spid="_x0000_s1026" style="position:absolute;margin-left:2.1pt;margin-top:8.6pt;width:478.8pt;height:292.6pt;z-index:7;visibility:visible;mso-wrap-style:square;mso-wrap-distance-left:0;mso-wrap-distance-top:0;mso-wrap-distance-right:9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W w:w="9680" w:type="dxa"/>
                        <w:tblLook w:val="04A0" w:firstRow="1" w:lastRow="0" w:firstColumn="1" w:lastColumn="0" w:noHBand="0" w:noVBand="1"/>
                      </w:tblPr>
                      <w:tblGrid>
                        <w:gridCol w:w="4782"/>
                        <w:gridCol w:w="4898"/>
                      </w:tblGrid>
                      <w:tr w:rsidR="00456A21">
                        <w:trPr>
                          <w:trHeight w:val="2268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:rsidR="00456A21" w:rsidRDefault="00456A21">
                            <w:pPr>
                              <w:pStyle w:val="af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НМР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ГАПОУ КК КГТК 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 Н.И. Тутынина</w:t>
                            </w:r>
                          </w:p>
                          <w:p w:rsidR="00456A21" w:rsidRDefault="00985B7B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УР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ГАПОУ КК КГТК 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_______________ Г.А. Словцова</w:t>
                            </w:r>
                          </w:p>
                          <w:p w:rsidR="00456A21" w:rsidRDefault="00985B7B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«_____» _______________2019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56A21">
                        <w:trPr>
                          <w:trHeight w:val="1414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:rsidR="00456A21" w:rsidRDefault="00456A21">
                            <w:pPr>
                              <w:pStyle w:val="af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Директор ООО «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Интра</w:t>
                            </w:r>
                            <w:proofErr w:type="spell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456A21" w:rsidRDefault="00456A21">
                            <w:pPr>
                              <w:pStyle w:val="af8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______________ </w:t>
                            </w: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С.П.Уткин</w:t>
                            </w:r>
                            <w:proofErr w:type="spellEnd"/>
                          </w:p>
                          <w:p w:rsidR="00456A21" w:rsidRDefault="00985B7B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456A21" w:rsidRDefault="00456A21">
                            <w:pPr>
                              <w:pStyle w:val="af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кафедры 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программирования и рекламы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Заведующий кафедрой</w:t>
                            </w:r>
                          </w:p>
                          <w:p w:rsidR="00456A21" w:rsidRDefault="00456A21">
                            <w:pPr>
                              <w:pStyle w:val="af8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_______________   </w:t>
                            </w:r>
                            <w:proofErr w:type="spellStart"/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Л.А.Пятовская</w:t>
                            </w:r>
                            <w:proofErr w:type="spellEnd"/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56A21" w:rsidRDefault="00985B7B">
                            <w:pPr>
                              <w:pStyle w:val="af8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ОДОБРЕНО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педагогического совета  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протокол № ___ </w:t>
                            </w:r>
                          </w:p>
                          <w:p w:rsidR="00456A21" w:rsidRDefault="00985B7B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от «___» _____________ 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Секретарь___________ И.А. Руденко</w:t>
                            </w:r>
                          </w:p>
                          <w:p w:rsidR="00456A21" w:rsidRDefault="00456A21">
                            <w:pPr>
                              <w:pStyle w:val="af8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456A21" w:rsidRDefault="00456A21">
                      <w:pPr>
                        <w:pStyle w:val="af8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Pr="0022010C" w:rsidRDefault="00197BD8" w:rsidP="0022010C">
      <w:pPr>
        <w:spacing w:after="200" w:line="276" w:lineRule="auto"/>
        <w:jc w:val="both"/>
        <w:rPr>
          <w:color w:val="auto"/>
          <w:sz w:val="28"/>
          <w:szCs w:val="28"/>
        </w:rPr>
      </w:pPr>
      <w:proofErr w:type="gramStart"/>
      <w:r w:rsidRPr="00FD7A5E">
        <w:rPr>
          <w:color w:val="auto"/>
          <w:sz w:val="28"/>
          <w:szCs w:val="28"/>
        </w:rPr>
        <w:t xml:space="preserve">Рабочая программа </w:t>
      </w:r>
      <w:r w:rsidR="0022010C">
        <w:rPr>
          <w:color w:val="auto"/>
          <w:sz w:val="28"/>
          <w:szCs w:val="28"/>
        </w:rPr>
        <w:t>профессионального модуля «</w:t>
      </w:r>
      <w:r w:rsidR="0022010C" w:rsidRPr="0022010C">
        <w:rPr>
          <w:color w:val="auto"/>
          <w:sz w:val="28"/>
          <w:szCs w:val="28"/>
        </w:rPr>
        <w:t>Организация и управление проце</w:t>
      </w:r>
      <w:r w:rsidR="0022010C" w:rsidRPr="0022010C">
        <w:rPr>
          <w:color w:val="auto"/>
          <w:sz w:val="28"/>
          <w:szCs w:val="28"/>
        </w:rPr>
        <w:t>с</w:t>
      </w:r>
      <w:r w:rsidR="0022010C">
        <w:rPr>
          <w:color w:val="auto"/>
          <w:sz w:val="28"/>
          <w:szCs w:val="28"/>
        </w:rPr>
        <w:t xml:space="preserve">сом изготовления </w:t>
      </w:r>
      <w:r w:rsidR="0022010C" w:rsidRPr="0022010C">
        <w:rPr>
          <w:color w:val="auto"/>
          <w:sz w:val="28"/>
          <w:szCs w:val="28"/>
        </w:rPr>
        <w:t>рекламного продукта</w:t>
      </w:r>
      <w:r w:rsidR="0022010C">
        <w:rPr>
          <w:color w:val="auto"/>
          <w:sz w:val="28"/>
          <w:szCs w:val="28"/>
        </w:rPr>
        <w:t xml:space="preserve">» </w:t>
      </w:r>
      <w:r w:rsidRPr="00FD7A5E">
        <w:rPr>
          <w:color w:val="auto"/>
          <w:sz w:val="28"/>
          <w:szCs w:val="28"/>
        </w:rPr>
        <w:t>разработана на основе Федерального гос</w:t>
      </w:r>
      <w:r w:rsidRPr="00FD7A5E">
        <w:rPr>
          <w:color w:val="auto"/>
          <w:sz w:val="28"/>
          <w:szCs w:val="28"/>
        </w:rPr>
        <w:t>у</w:t>
      </w:r>
      <w:r w:rsidRPr="00FD7A5E">
        <w:rPr>
          <w:color w:val="auto"/>
          <w:sz w:val="28"/>
          <w:szCs w:val="28"/>
        </w:rPr>
        <w:t>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(№ 32859, 26.06.2014 г.), гуманитарного профиля, укрупненная группа 42.00.00 «Средства массовой информации и инфо</w:t>
      </w:r>
      <w:r w:rsidRPr="00FD7A5E">
        <w:rPr>
          <w:color w:val="auto"/>
          <w:sz w:val="28"/>
          <w:szCs w:val="28"/>
        </w:rPr>
        <w:t>р</w:t>
      </w:r>
      <w:r w:rsidRPr="00FD7A5E">
        <w:rPr>
          <w:color w:val="auto"/>
          <w:sz w:val="28"/>
          <w:szCs w:val="28"/>
        </w:rPr>
        <w:t>мационно-библиотечное де</w:t>
      </w:r>
      <w:r w:rsidR="0022010C">
        <w:rPr>
          <w:color w:val="auto"/>
          <w:sz w:val="28"/>
          <w:szCs w:val="28"/>
        </w:rPr>
        <w:t>л</w:t>
      </w:r>
      <w:r w:rsidR="00985B7B">
        <w:rPr>
          <w:color w:val="auto"/>
          <w:sz w:val="28"/>
          <w:szCs w:val="28"/>
        </w:rPr>
        <w:t>о», рабочего учебного плана № 11</w:t>
      </w:r>
      <w:r w:rsidR="00FD7A5E" w:rsidRPr="00FD7A5E">
        <w:rPr>
          <w:color w:val="auto"/>
          <w:sz w:val="28"/>
          <w:szCs w:val="28"/>
        </w:rPr>
        <w:t>6, утвержденно</w:t>
      </w:r>
      <w:r w:rsidR="0022010C">
        <w:rPr>
          <w:color w:val="auto"/>
          <w:sz w:val="28"/>
          <w:szCs w:val="28"/>
        </w:rPr>
        <w:t xml:space="preserve">го </w:t>
      </w:r>
      <w:r w:rsidR="00985B7B">
        <w:rPr>
          <w:color w:val="auto"/>
          <w:sz w:val="28"/>
          <w:szCs w:val="28"/>
        </w:rPr>
        <w:t>08.04.2019</w:t>
      </w:r>
      <w:bookmarkStart w:id="2" w:name="_GoBack"/>
      <w:bookmarkEnd w:id="2"/>
      <w:r w:rsidRPr="00FD7A5E">
        <w:rPr>
          <w:color w:val="auto"/>
          <w:sz w:val="28"/>
          <w:szCs w:val="28"/>
        </w:rPr>
        <w:t xml:space="preserve"> г. </w:t>
      </w:r>
      <w:proofErr w:type="gramEnd"/>
    </w:p>
    <w:p w:rsidR="00F64A7A" w:rsidRDefault="00197BD8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F64A7A" w:rsidRDefault="00F64A7A">
      <w:pPr>
        <w:spacing w:after="200" w:line="276" w:lineRule="auto"/>
        <w:jc w:val="both"/>
        <w:rPr>
          <w:sz w:val="28"/>
          <w:szCs w:val="28"/>
        </w:rPr>
      </w:pPr>
    </w:p>
    <w:tbl>
      <w:tblPr>
        <w:tblW w:w="10489" w:type="dxa"/>
        <w:tblInd w:w="-175" w:type="dxa"/>
        <w:tblLook w:val="04A0" w:firstRow="1" w:lastRow="0" w:firstColumn="1" w:lastColumn="0" w:noHBand="0" w:noVBand="1"/>
      </w:tblPr>
      <w:tblGrid>
        <w:gridCol w:w="5834"/>
        <w:gridCol w:w="4655"/>
      </w:tblGrid>
      <w:tr w:rsidR="00F64A7A">
        <w:tc>
          <w:tcPr>
            <w:tcW w:w="5833" w:type="dxa"/>
            <w:shd w:val="clear" w:color="auto" w:fill="FFFFFF"/>
          </w:tcPr>
          <w:p w:rsidR="00FD7A5E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FD7A5E">
              <w:rPr>
                <w:sz w:val="28"/>
                <w:szCs w:val="28"/>
              </w:rPr>
              <w:t xml:space="preserve">Г. А. </w:t>
            </w:r>
            <w:proofErr w:type="spellStart"/>
            <w:r w:rsidR="00FD7A5E">
              <w:rPr>
                <w:sz w:val="28"/>
                <w:szCs w:val="28"/>
              </w:rPr>
              <w:t>Ослина</w:t>
            </w:r>
            <w:proofErr w:type="spellEnd"/>
            <w:r>
              <w:rPr>
                <w:sz w:val="28"/>
                <w:szCs w:val="28"/>
              </w:rPr>
              <w:t>,</w:t>
            </w:r>
            <w:r w:rsidR="00FD7A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преподаватель </w:t>
            </w:r>
          </w:p>
          <w:p w:rsidR="00F64A7A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</w:tc>
        <w:tc>
          <w:tcPr>
            <w:tcW w:w="4655" w:type="dxa"/>
            <w:shd w:val="clear" w:color="auto" w:fill="FFFFFF"/>
          </w:tcPr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F64A7A" w:rsidRDefault="00197BD8">
            <w:pPr>
              <w:jc w:val="right"/>
            </w:pPr>
            <w:r>
              <w:rPr>
                <w:sz w:val="28"/>
                <w:szCs w:val="28"/>
              </w:rPr>
              <w:t xml:space="preserve">    ____________</w:t>
            </w:r>
          </w:p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>
        <w:tc>
          <w:tcPr>
            <w:tcW w:w="5833" w:type="dxa"/>
            <w:shd w:val="clear" w:color="auto" w:fill="FFFFFF"/>
          </w:tcPr>
          <w:p w:rsidR="00F64A7A" w:rsidRDefault="00197BD8">
            <w:pPr>
              <w:jc w:val="both"/>
            </w:pPr>
            <w:r>
              <w:rPr>
                <w:sz w:val="28"/>
                <w:szCs w:val="28"/>
              </w:rPr>
              <w:t xml:space="preserve">  Рецензенты:</w:t>
            </w:r>
          </w:p>
          <w:p w:rsidR="00F64A7A" w:rsidRDefault="00F64A7A">
            <w:pPr>
              <w:jc w:val="both"/>
              <w:rPr>
                <w:sz w:val="28"/>
                <w:szCs w:val="28"/>
              </w:rPr>
            </w:pPr>
          </w:p>
          <w:p w:rsidR="00F64A7A" w:rsidRDefault="00F64A7A">
            <w:pPr>
              <w:rPr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FFFFFF"/>
          </w:tcPr>
          <w:p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F64A7A" w:rsidRDefault="00F64A7A">
            <w:pPr>
              <w:rPr>
                <w:sz w:val="28"/>
                <w:szCs w:val="28"/>
              </w:rPr>
            </w:pPr>
          </w:p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>
        <w:tc>
          <w:tcPr>
            <w:tcW w:w="5833" w:type="dxa"/>
            <w:shd w:val="clear" w:color="auto" w:fill="FFFFFF"/>
          </w:tcPr>
          <w:p w:rsidR="00F64A7A" w:rsidRDefault="00F64A7A">
            <w:pPr>
              <w:snapToGrid w:val="0"/>
              <w:rPr>
                <w:sz w:val="28"/>
                <w:szCs w:val="28"/>
              </w:rPr>
            </w:pPr>
          </w:p>
          <w:p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655" w:type="dxa"/>
            <w:shd w:val="clear" w:color="auto" w:fill="FFFFFF"/>
          </w:tcPr>
          <w:p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:rsidR="00F64A7A" w:rsidRDefault="00F64A7A">
            <w:pPr>
              <w:rPr>
                <w:sz w:val="28"/>
                <w:szCs w:val="28"/>
              </w:rPr>
            </w:pPr>
          </w:p>
          <w:p w:rsidR="00F64A7A" w:rsidRDefault="00F64A7A">
            <w:pPr>
              <w:rPr>
                <w:sz w:val="28"/>
                <w:szCs w:val="28"/>
              </w:rPr>
            </w:pPr>
          </w:p>
          <w:p w:rsidR="00F64A7A" w:rsidRDefault="00F64A7A">
            <w:pPr>
              <w:rPr>
                <w:sz w:val="28"/>
                <w:szCs w:val="28"/>
              </w:rPr>
            </w:pPr>
          </w:p>
          <w:p w:rsidR="00F64A7A" w:rsidRDefault="00197BD8">
            <w:pPr>
              <w:jc w:val="right"/>
            </w:pPr>
            <w:r>
              <w:rPr>
                <w:sz w:val="28"/>
                <w:szCs w:val="28"/>
              </w:rPr>
              <w:lastRenderedPageBreak/>
              <w:t xml:space="preserve">         ____________</w:t>
            </w:r>
          </w:p>
          <w:p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</w:tbl>
    <w:p w:rsidR="00F64A7A" w:rsidRDefault="00F64A7A">
      <w:pPr>
        <w:rPr>
          <w:b/>
          <w:sz w:val="28"/>
          <w:szCs w:val="28"/>
        </w:rPr>
      </w:pPr>
    </w:p>
    <w:p w:rsidR="00F64A7A" w:rsidRDefault="00197B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tbl>
      <w:tblPr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11"/>
        <w:gridCol w:w="1270"/>
      </w:tblGrid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Условия реализации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F64A7A">
        <w:tc>
          <w:tcPr>
            <w:tcW w:w="901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1</w:t>
            </w: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64A7A">
        <w:trPr>
          <w:trHeight w:val="838"/>
        </w:trPr>
        <w:tc>
          <w:tcPr>
            <w:tcW w:w="9010" w:type="dxa"/>
            <w:shd w:val="clear" w:color="auto" w:fill="auto"/>
          </w:tcPr>
          <w:p w:rsidR="00F64A7A" w:rsidRDefault="00197BD8">
            <w:pPr>
              <w:rPr>
                <w:color w:val="000000"/>
                <w:sz w:val="18"/>
                <w:szCs w:val="28"/>
              </w:rPr>
            </w:pPr>
            <w:r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:rsidR="00F64A7A" w:rsidRDefault="00F64A7A">
            <w:pPr>
              <w:pStyle w:val="af6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F64A7A" w:rsidRDefault="00197BD8">
            <w:pPr>
              <w:pStyle w:val="af6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</w:tbl>
    <w:p w:rsidR="00F64A7A" w:rsidRDefault="00197BD8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/>
      </w:r>
      <w:r>
        <w:br w:type="page"/>
      </w:r>
    </w:p>
    <w:p w:rsidR="00F64A7A" w:rsidRDefault="00197BD8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sz w:val="28"/>
          <w:szCs w:val="28"/>
        </w:rPr>
        <w:t>1.1. Область применения программы</w:t>
      </w:r>
    </w:p>
    <w:p w:rsidR="00F64A7A" w:rsidRDefault="00F64A7A">
      <w:pPr>
        <w:jc w:val="both"/>
        <w:rPr>
          <w:sz w:val="28"/>
          <w:szCs w:val="28"/>
        </w:rPr>
      </w:pPr>
    </w:p>
    <w:p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F64A7A" w:rsidRDefault="00197BD8">
      <w:pPr>
        <w:ind w:firstLine="737"/>
        <w:jc w:val="both"/>
      </w:pPr>
      <w:r>
        <w:rPr>
          <w:sz w:val="28"/>
          <w:szCs w:val="28"/>
        </w:rPr>
        <w:t>Рабочая программа профессионального модуля (далее программа ПМ) –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частью программы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ГАПОУ КК КГТК</w:t>
      </w:r>
      <w:r>
        <w:rPr>
          <w:sz w:val="28"/>
          <w:szCs w:val="28"/>
        </w:rPr>
        <w:t xml:space="preserve"> по специальности СПО 42.02.01 «Реклама» базовой подготовки, разработанной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ФГОС СПО третьего поколения.</w:t>
      </w:r>
    </w:p>
    <w:p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составляется для специальности 42.02.01 «Реклама» очной формы обучения.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F64A7A" w:rsidRDefault="00197BD8">
      <w:pPr>
        <w:ind w:firstLine="60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Базовая часть 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овладения указанным видом профессиональной деятельности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профессионального модуля должен:</w:t>
      </w:r>
    </w:p>
    <w:p w:rsidR="00F64A7A" w:rsidRDefault="00197BD8">
      <w:pPr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планирования, разработки и </w:t>
      </w:r>
      <w:proofErr w:type="gramStart"/>
      <w:r>
        <w:rPr>
          <w:sz w:val="28"/>
          <w:szCs w:val="28"/>
        </w:rPr>
        <w:t>технического исполнения</w:t>
      </w:r>
      <w:proofErr w:type="gramEnd"/>
      <w:r>
        <w:rPr>
          <w:sz w:val="28"/>
          <w:szCs w:val="28"/>
        </w:rPr>
        <w:t xml:space="preserve"> рекламного продукта; 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контролирования соответствия рекламной продукции требованиям реклам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дателя;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взаимодействия с субъектами рекламной деятельности;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документации для регистрации авторских прав.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составлять планы и графики деятельности по разработке и </w:t>
      </w:r>
      <w:proofErr w:type="gramStart"/>
      <w:r>
        <w:rPr>
          <w:sz w:val="28"/>
          <w:szCs w:val="28"/>
        </w:rPr>
        <w:t>техническому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полнению</w:t>
      </w:r>
      <w:proofErr w:type="gramEnd"/>
      <w:r>
        <w:rPr>
          <w:sz w:val="28"/>
          <w:szCs w:val="28"/>
        </w:rPr>
        <w:t xml:space="preserve"> рекламного продукта;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рекламой в средствах массовой информации;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процедуры согласования макетов рекламного продукта с заказч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ком;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презентацию рекламного продукта;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подготавливать авторскую документацию для регистрации авторских прав.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экономический механизм</w:t>
      </w:r>
      <w:proofErr w:type="gramEnd"/>
      <w:r>
        <w:rPr>
          <w:sz w:val="28"/>
          <w:szCs w:val="28"/>
        </w:rPr>
        <w:t xml:space="preserve"> и экономические показатели деятельности рекла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ной организаций в условиях рыночной экономики;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принципы работы организаций в условиях рыночной экономики;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пути эффективного использования материальных, трудовых и финансовых ресурсов;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законы и нормативные акты, регламентирующие рекламную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в Российской Федерации;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аспекты планирования рекламы;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этапы принятия и реализации управленческих решений;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целей менеджмента.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u w:val="single"/>
        </w:rPr>
      </w:pPr>
    </w:p>
    <w:p w:rsidR="00F64A7A" w:rsidRDefault="00F64A7A">
      <w:pPr>
        <w:ind w:firstLine="480"/>
        <w:rPr>
          <w:sz w:val="28"/>
          <w:szCs w:val="28"/>
          <w:u w:val="single"/>
        </w:rPr>
      </w:pPr>
    </w:p>
    <w:p w:rsidR="00F64A7A" w:rsidRDefault="00197BD8">
      <w:pPr>
        <w:ind w:firstLine="48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Вариативная часть 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реализации требований работодателей и ориентации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нальной подготовки под конкретное рабочее место,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рамках овлад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указанным видом профессиональной деятельности должен:</w:t>
      </w:r>
    </w:p>
    <w:p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>Иметь практический опыт:</w:t>
      </w:r>
    </w:p>
    <w:p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color w:val="auto"/>
          <w:sz w:val="28"/>
          <w:szCs w:val="28"/>
          <w:lang w:eastAsia="ru-RU"/>
        </w:rPr>
        <w:t>организации и управления процессом изготовления рекламного продукта</w:t>
      </w:r>
    </w:p>
    <w:p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 xml:space="preserve">Уметь: </w:t>
      </w:r>
      <w:r w:rsidRPr="00456A21">
        <w:rPr>
          <w:color w:val="auto"/>
          <w:sz w:val="28"/>
          <w:szCs w:val="28"/>
          <w:lang w:eastAsia="ru-RU"/>
        </w:rPr>
        <w:t>использовать экономическую и нормативную документацию в своей пр</w:t>
      </w:r>
      <w:r w:rsidRPr="00456A21">
        <w:rPr>
          <w:color w:val="auto"/>
          <w:sz w:val="28"/>
          <w:szCs w:val="28"/>
          <w:lang w:eastAsia="ru-RU"/>
        </w:rPr>
        <w:t>о</w:t>
      </w:r>
      <w:r w:rsidRPr="00456A21">
        <w:rPr>
          <w:color w:val="auto"/>
          <w:sz w:val="28"/>
          <w:szCs w:val="28"/>
          <w:lang w:eastAsia="ru-RU"/>
        </w:rPr>
        <w:t>фессиональной деятельности; составлять планы и графики деятельности по разр</w:t>
      </w:r>
      <w:r w:rsidRPr="00456A21">
        <w:rPr>
          <w:color w:val="auto"/>
          <w:sz w:val="28"/>
          <w:szCs w:val="28"/>
          <w:lang w:eastAsia="ru-RU"/>
        </w:rPr>
        <w:t>а</w:t>
      </w:r>
      <w:r w:rsidRPr="00456A21">
        <w:rPr>
          <w:color w:val="auto"/>
          <w:sz w:val="28"/>
          <w:szCs w:val="28"/>
          <w:lang w:eastAsia="ru-RU"/>
        </w:rPr>
        <w:t xml:space="preserve">ботке и </w:t>
      </w:r>
      <w:proofErr w:type="gramStart"/>
      <w:r w:rsidRPr="00456A21">
        <w:rPr>
          <w:color w:val="auto"/>
          <w:sz w:val="28"/>
          <w:szCs w:val="28"/>
          <w:lang w:eastAsia="ru-RU"/>
        </w:rPr>
        <w:t>техническому исполнению</w:t>
      </w:r>
      <w:proofErr w:type="gramEnd"/>
      <w:r w:rsidRPr="00456A21">
        <w:rPr>
          <w:color w:val="auto"/>
          <w:sz w:val="28"/>
          <w:szCs w:val="28"/>
          <w:lang w:eastAsia="ru-RU"/>
        </w:rPr>
        <w:t xml:space="preserve"> рекламного продукта; работать с рекламой в средствах массовой информации; проводить процедуры согласования макетов р</w:t>
      </w:r>
      <w:r w:rsidRPr="00456A21">
        <w:rPr>
          <w:color w:val="auto"/>
          <w:sz w:val="28"/>
          <w:szCs w:val="28"/>
          <w:lang w:eastAsia="ru-RU"/>
        </w:rPr>
        <w:t>е</w:t>
      </w:r>
      <w:r w:rsidRPr="00456A21">
        <w:rPr>
          <w:color w:val="auto"/>
          <w:sz w:val="28"/>
          <w:szCs w:val="28"/>
          <w:lang w:eastAsia="ru-RU"/>
        </w:rPr>
        <w:t>кламного продукта с заказчиком; проводить презентацию рекламного продукта; подготавливать авторскую документацию для регистрации авторских прав.</w:t>
      </w:r>
    </w:p>
    <w:p w:rsidR="00F64A7A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  <w:proofErr w:type="gramStart"/>
      <w:r w:rsidRPr="00456A21">
        <w:rPr>
          <w:b/>
          <w:color w:val="auto"/>
          <w:sz w:val="28"/>
          <w:szCs w:val="28"/>
          <w:lang w:eastAsia="ru-RU"/>
        </w:rPr>
        <w:t xml:space="preserve">Знать: </w:t>
      </w:r>
      <w:r w:rsidRPr="00456A21">
        <w:rPr>
          <w:color w:val="auto"/>
          <w:sz w:val="28"/>
          <w:szCs w:val="28"/>
          <w:lang w:eastAsia="ru-RU"/>
        </w:rPr>
        <w:t>суть деятельности предприятия в условиях рынка; экономический механизм и экономические показатели деятельности рекламной организации; основные при</w:t>
      </w:r>
      <w:r w:rsidRPr="00456A21">
        <w:rPr>
          <w:color w:val="auto"/>
          <w:sz w:val="28"/>
          <w:szCs w:val="28"/>
          <w:lang w:eastAsia="ru-RU"/>
        </w:rPr>
        <w:t>н</w:t>
      </w:r>
      <w:r w:rsidRPr="00456A21">
        <w:rPr>
          <w:color w:val="auto"/>
          <w:sz w:val="28"/>
          <w:szCs w:val="28"/>
          <w:lang w:eastAsia="ru-RU"/>
        </w:rPr>
        <w:t>ципы работы организаций в условиях рыночной экономики; пути эффективного и</w:t>
      </w:r>
      <w:r w:rsidRPr="00456A21">
        <w:rPr>
          <w:color w:val="auto"/>
          <w:sz w:val="28"/>
          <w:szCs w:val="28"/>
          <w:lang w:eastAsia="ru-RU"/>
        </w:rPr>
        <w:t>с</w:t>
      </w:r>
      <w:r w:rsidRPr="00456A21">
        <w:rPr>
          <w:color w:val="auto"/>
          <w:sz w:val="28"/>
          <w:szCs w:val="28"/>
          <w:lang w:eastAsia="ru-RU"/>
        </w:rPr>
        <w:t>пользования материальных, трудовых и финансовых ресурсов; основные законы и нормативные акты, регламентирующие рекламную деятельность в Российской Ф</w:t>
      </w:r>
      <w:r w:rsidRPr="00456A21">
        <w:rPr>
          <w:color w:val="auto"/>
          <w:sz w:val="28"/>
          <w:szCs w:val="28"/>
          <w:lang w:eastAsia="ru-RU"/>
        </w:rPr>
        <w:t>е</w:t>
      </w:r>
      <w:r w:rsidRPr="00456A21">
        <w:rPr>
          <w:color w:val="auto"/>
          <w:sz w:val="28"/>
          <w:szCs w:val="28"/>
          <w:lang w:eastAsia="ru-RU"/>
        </w:rPr>
        <w:t>дерации; аспекты планирования рекламы; этапы принятия и реализации управленч</w:t>
      </w:r>
      <w:r w:rsidRPr="00456A21">
        <w:rPr>
          <w:color w:val="auto"/>
          <w:sz w:val="28"/>
          <w:szCs w:val="28"/>
          <w:lang w:eastAsia="ru-RU"/>
        </w:rPr>
        <w:t>е</w:t>
      </w:r>
      <w:r w:rsidRPr="00456A21">
        <w:rPr>
          <w:color w:val="auto"/>
          <w:sz w:val="28"/>
          <w:szCs w:val="28"/>
          <w:lang w:eastAsia="ru-RU"/>
        </w:rPr>
        <w:t>ских решений;</w:t>
      </w:r>
      <w:proofErr w:type="gramEnd"/>
      <w:r w:rsidRPr="00456A21">
        <w:rPr>
          <w:color w:val="auto"/>
          <w:sz w:val="28"/>
          <w:szCs w:val="28"/>
          <w:lang w:eastAsia="ru-RU"/>
        </w:rPr>
        <w:t xml:space="preserve"> классификацию целей менеджмента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106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6912"/>
        <w:gridCol w:w="3194"/>
      </w:tblGrid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Объем часов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270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204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Курсовая работа/проект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caps/>
              </w:rPr>
              <w:t>п</w:t>
            </w:r>
            <w:r>
              <w:rPr>
                <w:bCs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Самостоятельная работа студента (всего) </w:t>
            </w:r>
            <w:r>
              <w:rPr>
                <w:spacing w:val="-6"/>
              </w:rPr>
              <w:t>в том числе:</w:t>
            </w:r>
          </w:p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rPr>
                <w:i/>
              </w:rPr>
              <w:t xml:space="preserve"> (реферат, практическая работа)</w:t>
            </w:r>
          </w:p>
          <w:p w:rsidR="00F64A7A" w:rsidRDefault="00F64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66</w:t>
            </w:r>
          </w:p>
        </w:tc>
      </w:tr>
      <w:tr w:rsidR="00F64A7A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экзамен квалификационный</w:t>
            </w:r>
          </w:p>
        </w:tc>
      </w:tr>
    </w:tbl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br w:type="page"/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«Организация и управление процессом изготовления рекламного продукта» в том числе профессиональными (ПК)</w:t>
      </w:r>
      <w:r>
        <w:rPr>
          <w:spacing w:val="-6"/>
          <w:sz w:val="28"/>
          <w:szCs w:val="28"/>
        </w:rPr>
        <w:t>, указанными в ФГОС по специальности 42.02.01 «Реклама»:</w:t>
      </w:r>
    </w:p>
    <w:p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1047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>
        <w:trPr>
          <w:trHeight w:val="651"/>
        </w:trPr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4.1.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widowControl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Планировать собственную работу в составе коллектива исполнителей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4.2.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pStyle w:val="ae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Осуществлять самоконтроль изготовления рекламной продукции в части соотве</w:t>
            </w:r>
            <w:r>
              <w:rPr>
                <w:bCs/>
              </w:rPr>
              <w:t>т</w:t>
            </w:r>
            <w:r>
              <w:rPr>
                <w:bCs/>
              </w:rPr>
              <w:t>ствия ее рекламной идее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4.3.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F64A7A" w:rsidRDefault="00197BD8">
            <w:pPr>
              <w:pStyle w:val="ae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Готовить документы для регистрации авторского права на рекламный продукт</w:t>
            </w:r>
          </w:p>
        </w:tc>
      </w:tr>
    </w:tbl>
    <w:p w:rsidR="00F64A7A" w:rsidRDefault="00F64A7A">
      <w:pPr>
        <w:pStyle w:val="Style9"/>
        <w:widowControl/>
        <w:rPr>
          <w:i/>
          <w:spacing w:val="-6"/>
          <w:sz w:val="20"/>
          <w:szCs w:val="28"/>
        </w:rPr>
      </w:pPr>
    </w:p>
    <w:p w:rsidR="00F64A7A" w:rsidRDefault="00F64A7A">
      <w:pPr>
        <w:pStyle w:val="Style9"/>
        <w:widowControl/>
      </w:pPr>
    </w:p>
    <w:p w:rsidR="00F64A7A" w:rsidRDefault="00197BD8">
      <w:pPr>
        <w:pStyle w:val="Style9"/>
        <w:widowControl/>
      </w:pPr>
      <w:r>
        <w:rPr>
          <w:rStyle w:val="FontStyle72"/>
          <w:b w:val="0"/>
          <w:spacing w:val="-8"/>
          <w:sz w:val="28"/>
          <w:szCs w:val="28"/>
        </w:rPr>
        <w:t>В процессе освоения ПМ студенты должны овладеть общими компетенциями (</w:t>
      </w:r>
      <w:proofErr w:type="gramStart"/>
      <w:r>
        <w:rPr>
          <w:rStyle w:val="FontStyle72"/>
          <w:b w:val="0"/>
          <w:spacing w:val="-8"/>
          <w:sz w:val="28"/>
          <w:szCs w:val="28"/>
        </w:rPr>
        <w:t>ОК</w:t>
      </w:r>
      <w:proofErr w:type="gramEnd"/>
      <w:r>
        <w:rPr>
          <w:rStyle w:val="FontStyle72"/>
          <w:b w:val="0"/>
          <w:spacing w:val="-8"/>
          <w:sz w:val="28"/>
          <w:szCs w:val="28"/>
        </w:rPr>
        <w:t>):</w:t>
      </w:r>
    </w:p>
    <w:p w:rsidR="00F64A7A" w:rsidRDefault="00F64A7A">
      <w:pPr>
        <w:pStyle w:val="Style9"/>
        <w:widowControl/>
      </w:pPr>
    </w:p>
    <w:tbl>
      <w:tblPr>
        <w:tblW w:w="10479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1.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2.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3.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4.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5.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6.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7.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8.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9.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10.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Владеть основами  предпринимательской деятельности и особенностями  предпринимательства в профессиональной деятельности.</w:t>
            </w:r>
          </w:p>
        </w:tc>
      </w:tr>
      <w:tr w:rsidR="00F64A7A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11.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</w:tr>
    </w:tbl>
    <w:p w:rsidR="00F64A7A" w:rsidRDefault="00F64A7A">
      <w:pPr>
        <w:sectPr w:rsidR="00F64A7A">
          <w:headerReference w:type="default" r:id="rId9"/>
          <w:footerReference w:type="default" r:id="rId10"/>
          <w:footerReference w:type="first" r:id="rId11"/>
          <w:pgSz w:w="11906" w:h="16838"/>
          <w:pgMar w:top="851" w:right="851" w:bottom="851" w:left="851" w:header="720" w:footer="720" w:gutter="0"/>
          <w:cols w:space="720"/>
          <w:formProt w:val="0"/>
          <w:titlePg/>
          <w:docGrid w:linePitch="360" w:charSpace="-6145"/>
        </w:sectPr>
      </w:pPr>
    </w:p>
    <w:p w:rsidR="00F64A7A" w:rsidRDefault="00197BD8">
      <w:pPr>
        <w:ind w:firstLine="708"/>
        <w:jc w:val="center"/>
        <w:rPr>
          <w:b/>
          <w:i/>
          <w:spacing w:val="-10"/>
          <w:sz w:val="28"/>
          <w:szCs w:val="28"/>
        </w:rPr>
      </w:pPr>
      <w:r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</w:p>
    <w:p w:rsidR="00F64A7A" w:rsidRDefault="00197BD8">
      <w:pPr>
        <w:ind w:firstLine="708"/>
        <w:jc w:val="center"/>
        <w:rPr>
          <w:b/>
          <w:spacing w:val="-10"/>
          <w:sz w:val="28"/>
          <w:szCs w:val="28"/>
        </w:rPr>
      </w:pPr>
      <w:r>
        <w:rPr>
          <w:b/>
          <w:i/>
          <w:spacing w:val="-10"/>
          <w:sz w:val="28"/>
          <w:szCs w:val="28"/>
        </w:rPr>
        <w:t>ПМ 04. «Организация и управление процессом изготовления рекламного продукта»</w:t>
      </w:r>
    </w:p>
    <w:p w:rsidR="00F64A7A" w:rsidRDefault="00197BD8">
      <w:pPr>
        <w:ind w:firstLine="708"/>
        <w:jc w:val="center"/>
        <w:rPr>
          <w:b/>
          <w:caps/>
          <w:sz w:val="12"/>
          <w:szCs w:val="28"/>
        </w:rPr>
      </w:pPr>
      <w:r>
        <w:rPr>
          <w:b/>
          <w:spacing w:val="-10"/>
          <w:sz w:val="28"/>
          <w:szCs w:val="28"/>
        </w:rPr>
        <w:t>(по учебному плану)</w:t>
      </w:r>
    </w:p>
    <w:p w:rsidR="00F64A7A" w:rsidRDefault="00F64A7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:rsidR="00F64A7A" w:rsidRDefault="00197BD8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2"/>
          <w:szCs w:val="22"/>
        </w:rPr>
      </w:pPr>
      <w:r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15227" w:type="dxa"/>
        <w:tblInd w:w="19" w:type="dxa"/>
        <w:tblBorders>
          <w:top w:val="single" w:sz="12" w:space="0" w:color="000001"/>
          <w:left w:val="single" w:sz="12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3" w:type="dxa"/>
        </w:tblCellMar>
        <w:tblLook w:val="0000" w:firstRow="0" w:lastRow="0" w:firstColumn="0" w:lastColumn="0" w:noHBand="0" w:noVBand="0"/>
      </w:tblPr>
      <w:tblGrid>
        <w:gridCol w:w="1556"/>
        <w:gridCol w:w="3121"/>
        <w:gridCol w:w="1244"/>
        <w:gridCol w:w="853"/>
        <w:gridCol w:w="151"/>
        <w:gridCol w:w="1503"/>
        <w:gridCol w:w="219"/>
        <w:gridCol w:w="1150"/>
        <w:gridCol w:w="898"/>
        <w:gridCol w:w="1192"/>
        <w:gridCol w:w="110"/>
        <w:gridCol w:w="1229"/>
        <w:gridCol w:w="2001"/>
      </w:tblGrid>
      <w:tr w:rsidR="00F64A7A" w:rsidTr="00CD50AF">
        <w:trPr>
          <w:trHeight w:val="435"/>
        </w:trPr>
        <w:tc>
          <w:tcPr>
            <w:tcW w:w="1556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Коды профе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сиональных компетенций</w:t>
            </w:r>
          </w:p>
        </w:tc>
        <w:tc>
          <w:tcPr>
            <w:tcW w:w="3121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Наименования разделов пр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фессионального модуля</w:t>
            </w:r>
          </w:p>
        </w:tc>
        <w:tc>
          <w:tcPr>
            <w:tcW w:w="1244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Всего ч</w:t>
            </w:r>
            <w:r>
              <w:rPr>
                <w:b/>
                <w:iCs/>
                <w:sz w:val="22"/>
                <w:szCs w:val="22"/>
              </w:rPr>
              <w:t>а</w:t>
            </w:r>
            <w:r>
              <w:rPr>
                <w:b/>
                <w:iCs/>
                <w:sz w:val="22"/>
                <w:szCs w:val="22"/>
              </w:rPr>
              <w:t>сов</w:t>
            </w:r>
          </w:p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6076" w:type="dxa"/>
            <w:gridSpan w:val="8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30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F64A7A" w:rsidTr="00CD50AF">
        <w:trPr>
          <w:trHeight w:val="435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876" w:type="dxa"/>
            <w:gridSpan w:val="5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2200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Самостоятельная</w:t>
            </w:r>
            <w:r>
              <w:rPr>
                <w:b/>
                <w:sz w:val="22"/>
                <w:szCs w:val="22"/>
              </w:rPr>
              <w:t xml:space="preserve"> работа </w:t>
            </w:r>
            <w:proofErr w:type="gramStart"/>
            <w:r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Учебная,</w:t>
            </w:r>
          </w:p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pacing w:val="-8"/>
                <w:sz w:val="22"/>
                <w:szCs w:val="22"/>
              </w:rPr>
            </w:pPr>
            <w:proofErr w:type="gramStart"/>
            <w:r>
              <w:rPr>
                <w:b/>
                <w:spacing w:val="-8"/>
                <w:sz w:val="22"/>
                <w:szCs w:val="22"/>
              </w:rPr>
              <w:t>Производственная</w:t>
            </w:r>
            <w:proofErr w:type="gramEnd"/>
            <w:r>
              <w:rPr>
                <w:b/>
                <w:spacing w:val="-8"/>
                <w:sz w:val="22"/>
                <w:szCs w:val="22"/>
              </w:rPr>
              <w:t xml:space="preserve"> (по профилю сп</w:t>
            </w:r>
            <w:r>
              <w:rPr>
                <w:b/>
                <w:spacing w:val="-8"/>
                <w:sz w:val="22"/>
                <w:szCs w:val="22"/>
              </w:rPr>
              <w:t>е</w:t>
            </w:r>
            <w:r>
              <w:rPr>
                <w:b/>
                <w:spacing w:val="-8"/>
                <w:sz w:val="22"/>
                <w:szCs w:val="22"/>
              </w:rPr>
              <w:t>циальности),</w:t>
            </w:r>
          </w:p>
          <w:p w:rsidR="00F64A7A" w:rsidRDefault="00F64A7A">
            <w:pPr>
              <w:pStyle w:val="212"/>
              <w:widowControl w:val="0"/>
              <w:spacing w:line="218" w:lineRule="auto"/>
              <w:ind w:left="72"/>
              <w:jc w:val="center"/>
            </w:pPr>
          </w:p>
        </w:tc>
      </w:tr>
      <w:tr w:rsidR="00F64A7A" w:rsidTr="00CD50AF">
        <w:trPr>
          <w:trHeight w:val="1086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pacing w:val="-10"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часо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pacing w:val="-10"/>
                <w:sz w:val="22"/>
                <w:szCs w:val="22"/>
              </w:rPr>
              <w:t>т.ч</w:t>
            </w:r>
            <w:proofErr w:type="spellEnd"/>
            <w:r>
              <w:rPr>
                <w:b/>
                <w:spacing w:val="-10"/>
                <w:sz w:val="22"/>
                <w:szCs w:val="22"/>
              </w:rPr>
              <w:t xml:space="preserve">. лабораторные работы и практические занятия, </w:t>
            </w:r>
            <w:r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., ку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совая раб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Всего,</w:t>
            </w:r>
          </w:p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., ку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совая р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бота (пр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F64A7A" w:rsidTr="00CD50AF">
        <w:trPr>
          <w:trHeight w:val="111"/>
        </w:trPr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F64A7A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4.1-4.3</w:t>
            </w: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 w:rsidRPr="009803D1">
              <w:rPr>
                <w:b/>
                <w:sz w:val="22"/>
                <w:szCs w:val="22"/>
              </w:rPr>
              <w:t>МДК.04.01.</w:t>
            </w:r>
            <w:r>
              <w:rPr>
                <w:sz w:val="22"/>
                <w:szCs w:val="22"/>
              </w:rPr>
              <w:t xml:space="preserve"> </w:t>
            </w:r>
            <w:r w:rsidRPr="009803D1">
              <w:rPr>
                <w:b/>
                <w:sz w:val="22"/>
                <w:szCs w:val="22"/>
              </w:rPr>
              <w:t>«Менеджмент и экономические основы р</w:t>
            </w:r>
            <w:r w:rsidRPr="009803D1">
              <w:rPr>
                <w:b/>
                <w:sz w:val="22"/>
                <w:szCs w:val="22"/>
              </w:rPr>
              <w:t>е</w:t>
            </w:r>
            <w:r w:rsidRPr="009803D1">
              <w:rPr>
                <w:b/>
                <w:sz w:val="22"/>
                <w:szCs w:val="22"/>
              </w:rPr>
              <w:t>кламной деятельности»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Pr="00CD50AF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66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F64A7A">
            <w:pPr>
              <w:pStyle w:val="af6"/>
              <w:widowControl w:val="0"/>
              <w:suppressAutoHyphens/>
              <w:spacing w:before="0" w:after="0" w:line="218" w:lineRule="auto"/>
              <w:jc w:val="center"/>
            </w:pPr>
          </w:p>
        </w:tc>
      </w:tr>
      <w:tr w:rsidR="00FD7A5E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D7A5E" w:rsidRDefault="00FD7A5E">
            <w:pPr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:rsidR="00FD7A5E" w:rsidRPr="00CD50AF" w:rsidRDefault="00CD50A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УП.04 </w:t>
            </w:r>
            <w:r w:rsidRPr="00CD50AF">
              <w:rPr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D7A5E" w:rsidRDefault="00CD50AF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D7A5E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D7A5E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D7A5E" w:rsidRPr="00CD50AF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D7A5E" w:rsidRPr="00CD50AF" w:rsidRDefault="00CD50AF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D7A5E" w:rsidRDefault="00FD7A5E">
            <w:pPr>
              <w:pStyle w:val="af6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A7A" w:rsidTr="00CD50AF"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F64A7A">
            <w:pPr>
              <w:snapToGrid w:val="0"/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CD50AF" w:rsidP="00CD50AF">
            <w:pPr>
              <w:spacing w:line="218" w:lineRule="auto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ПП.04 </w:t>
            </w:r>
            <w:r w:rsidR="00197BD8">
              <w:rPr>
                <w:b/>
                <w:sz w:val="22"/>
                <w:szCs w:val="22"/>
              </w:rPr>
              <w:t>Производственная практика (по профилю сп</w:t>
            </w:r>
            <w:r w:rsidR="00197BD8">
              <w:rPr>
                <w:b/>
                <w:sz w:val="22"/>
                <w:szCs w:val="22"/>
              </w:rPr>
              <w:t>е</w:t>
            </w:r>
            <w:r w:rsidR="00197BD8">
              <w:rPr>
                <w:b/>
                <w:sz w:val="22"/>
                <w:szCs w:val="22"/>
              </w:rPr>
              <w:t>циальности)</w:t>
            </w:r>
            <w:r w:rsidR="00197BD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305" w:type="dxa"/>
            <w:gridSpan w:val="9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C0C0C0"/>
            <w:tcMar>
              <w:left w:w="3" w:type="dxa"/>
            </w:tcMar>
          </w:tcPr>
          <w:p w:rsidR="00F64A7A" w:rsidRDefault="00F64A7A">
            <w:pPr>
              <w:snapToGrid w:val="0"/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F64A7A">
            <w:pPr>
              <w:spacing w:line="218" w:lineRule="auto"/>
              <w:jc w:val="center"/>
              <w:rPr>
                <w:i/>
                <w:sz w:val="22"/>
                <w:szCs w:val="22"/>
              </w:rPr>
            </w:pPr>
          </w:p>
          <w:p w:rsidR="00F64A7A" w:rsidRPr="00CD50AF" w:rsidRDefault="00CD50AF">
            <w:pPr>
              <w:spacing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  <w:p w:rsidR="00F64A7A" w:rsidRDefault="00F64A7A">
            <w:pPr>
              <w:spacing w:line="218" w:lineRule="auto"/>
              <w:jc w:val="center"/>
            </w:pPr>
          </w:p>
        </w:tc>
      </w:tr>
      <w:tr w:rsidR="00F64A7A" w:rsidTr="00CD50AF">
        <w:trPr>
          <w:trHeight w:val="46"/>
        </w:trPr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1004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172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5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119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3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pacing w:line="218" w:lineRule="auto"/>
              <w:jc w:val="center"/>
            </w:pPr>
            <w:r>
              <w:rPr>
                <w:b/>
                <w:sz w:val="22"/>
                <w:szCs w:val="22"/>
              </w:rPr>
              <w:t>36</w:t>
            </w:r>
          </w:p>
        </w:tc>
      </w:tr>
    </w:tbl>
    <w:p w:rsidR="00F64A7A" w:rsidRDefault="00F64A7A">
      <w:pPr>
        <w:jc w:val="both"/>
        <w:rPr>
          <w:i/>
          <w:sz w:val="16"/>
        </w:rPr>
      </w:pPr>
    </w:p>
    <w:p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</w:pP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:rsidR="00F64A7A" w:rsidRDefault="00F64A7A"/>
    <w:p w:rsidR="00F64A7A" w:rsidRDefault="00F64A7A"/>
    <w:p w:rsidR="00F64A7A" w:rsidRDefault="00F64A7A"/>
    <w:p w:rsidR="00F64A7A" w:rsidRDefault="00F64A7A"/>
    <w:p w:rsidR="00F64A7A" w:rsidRDefault="00F64A7A"/>
    <w:p w:rsidR="00F64A7A" w:rsidRDefault="00F64A7A"/>
    <w:p w:rsidR="00F64A7A" w:rsidRDefault="00F64A7A"/>
    <w:p w:rsidR="00CD50AF" w:rsidRDefault="00CD50AF"/>
    <w:p w:rsidR="00F64A7A" w:rsidRDefault="00F64A7A"/>
    <w:p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caps/>
          <w:sz w:val="28"/>
          <w:szCs w:val="28"/>
        </w:rPr>
      </w:pPr>
    </w:p>
    <w:p w:rsidR="00F64A7A" w:rsidRDefault="00197BD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sz w:val="6"/>
        </w:rPr>
      </w:pPr>
      <w:r>
        <w:rPr>
          <w:caps/>
          <w:sz w:val="28"/>
          <w:szCs w:val="28"/>
        </w:rPr>
        <w:t xml:space="preserve">3.2. </w:t>
      </w:r>
      <w:r>
        <w:rPr>
          <w:sz w:val="28"/>
          <w:szCs w:val="28"/>
        </w:rPr>
        <w:t xml:space="preserve">Содержание </w:t>
      </w:r>
      <w:proofErr w:type="gramStart"/>
      <w:r>
        <w:rPr>
          <w:sz w:val="28"/>
          <w:szCs w:val="28"/>
        </w:rPr>
        <w:t>обучения по</w:t>
      </w:r>
      <w:proofErr w:type="gramEnd"/>
      <w:r>
        <w:rPr>
          <w:sz w:val="28"/>
          <w:szCs w:val="28"/>
        </w:rPr>
        <w:t xml:space="preserve"> профессиональному модулю (ПМ)</w:t>
      </w:r>
    </w:p>
    <w:p w:rsidR="00F64A7A" w:rsidRDefault="00F64A7A">
      <w:pPr>
        <w:rPr>
          <w:sz w:val="6"/>
        </w:rPr>
      </w:pPr>
    </w:p>
    <w:tbl>
      <w:tblPr>
        <w:tblpPr w:leftFromText="180" w:rightFromText="180" w:vertAnchor="text" w:tblpY="1"/>
        <w:tblW w:w="15446" w:type="dxa"/>
        <w:tblInd w:w="7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251"/>
        <w:gridCol w:w="570"/>
        <w:gridCol w:w="102"/>
        <w:gridCol w:w="6282"/>
        <w:gridCol w:w="3254"/>
        <w:gridCol w:w="1987"/>
      </w:tblGrid>
      <w:tr w:rsidR="00F64A7A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</w:t>
            </w:r>
            <w:r>
              <w:rPr>
                <w:b/>
                <w:bCs/>
              </w:rPr>
              <w:t>х</w:t>
            </w:r>
            <w:r>
              <w:rPr>
                <w:b/>
                <w:bCs/>
              </w:rPr>
              <w:t>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Уровень осво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ния</w:t>
            </w:r>
          </w:p>
        </w:tc>
      </w:tr>
      <w:tr w:rsidR="00F64A7A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 w:rsidR="00F64A7A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9803D1" w:rsidRDefault="00197BD8" w:rsidP="00F417F1">
            <w:pPr>
              <w:jc w:val="center"/>
              <w:rPr>
                <w:b/>
              </w:rPr>
            </w:pPr>
            <w:r w:rsidRPr="009803D1">
              <w:rPr>
                <w:b/>
              </w:rPr>
              <w:t>МДК.04.01. «Менеджмент и экономические основы р</w:t>
            </w:r>
            <w:r w:rsidRPr="009803D1">
              <w:rPr>
                <w:b/>
              </w:rPr>
              <w:t>е</w:t>
            </w:r>
            <w:r w:rsidRPr="009803D1">
              <w:rPr>
                <w:b/>
              </w:rPr>
              <w:t>кламной деятельности»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1. </w:t>
            </w:r>
          </w:p>
          <w:p w:rsidR="00F64A7A" w:rsidRDefault="00197BD8" w:rsidP="00F417F1">
            <w:pPr>
              <w:jc w:val="center"/>
            </w:pPr>
            <w:r>
              <w:t xml:space="preserve"> Рекламный менеджмент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Тема 1.1.</w:t>
            </w:r>
            <w:r>
              <w:t xml:space="preserve"> </w:t>
            </w:r>
          </w:p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Введение в рекламный м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неджмент. Основные пон</w:t>
            </w:r>
            <w:r>
              <w:rPr>
                <w:rFonts w:eastAsia="Calibri"/>
                <w:b/>
                <w:bCs/>
              </w:rPr>
              <w:t>я</w:t>
            </w:r>
            <w:r>
              <w:rPr>
                <w:rFonts w:eastAsia="Calibri"/>
                <w:b/>
                <w:bCs/>
              </w:rPr>
              <w:t>тия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417F1" w:rsidRPr="00F417F1" w:rsidRDefault="00B6358A" w:rsidP="00F417F1">
            <w:pPr>
              <w:jc w:val="center"/>
            </w:pPr>
            <w:r>
              <w:t>(6+2)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47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28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64A7A" w:rsidRDefault="00197BD8" w:rsidP="00F417F1">
            <w:pPr>
              <w:pStyle w:val="western"/>
              <w:rPr>
                <w:sz w:val="22"/>
                <w:szCs w:val="22"/>
              </w:rPr>
            </w:pPr>
            <w:r>
              <w:t>Основные понятия рекламного менеджмента</w:t>
            </w:r>
            <w:r w:rsidR="003A669B">
              <w:t xml:space="preserve">. </w:t>
            </w:r>
            <w:r w:rsidR="003A669B" w:rsidRPr="003A669B">
              <w:t>Функции р</w:t>
            </w:r>
            <w:r w:rsidR="003A669B" w:rsidRPr="003A669B">
              <w:t>е</w:t>
            </w:r>
            <w:r w:rsidR="003A669B" w:rsidRPr="003A669B">
              <w:t>кламы и рекламного менеджмента.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  <w:p w:rsidR="00F64A7A" w:rsidRDefault="00197BD8" w:rsidP="00F417F1">
            <w:pPr>
              <w:jc w:val="center"/>
            </w:pPr>
            <w:r>
              <w:t>1,2,3</w:t>
            </w:r>
          </w:p>
        </w:tc>
      </w:tr>
      <w:tr w:rsidR="00F417F1" w:rsidTr="00F417F1">
        <w:trPr>
          <w:trHeight w:val="519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3A669B" w:rsidP="00F417F1">
            <w:pPr>
              <w:jc w:val="center"/>
            </w:pPr>
            <w:r>
              <w:t>2</w:t>
            </w:r>
            <w:r w:rsidR="00F417F1">
              <w:t>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417F1" w:rsidRDefault="00F417F1" w:rsidP="00F417F1">
            <w:pPr>
              <w:pStyle w:val="western"/>
            </w:pPr>
            <w:r>
              <w:t xml:space="preserve"> Цели и задачи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</w:pPr>
          </w:p>
        </w:tc>
      </w:tr>
      <w:tr w:rsidR="00F64A7A" w:rsidTr="00F417F1">
        <w:trPr>
          <w:trHeight w:val="334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3A669B" w:rsidP="00F417F1">
            <w:pPr>
              <w:jc w:val="center"/>
              <w:rPr>
                <w:color w:val="000000"/>
              </w:rPr>
            </w:pPr>
            <w:r>
              <w:t>3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64A7A" w:rsidRPr="00B6358A" w:rsidRDefault="00197BD8" w:rsidP="00F417F1">
            <w:pPr>
              <w:pStyle w:val="western"/>
              <w:spacing w:before="280" w:after="0"/>
              <w:rPr>
                <w:i/>
                <w:sz w:val="22"/>
                <w:szCs w:val="22"/>
              </w:rPr>
            </w:pPr>
            <w:r w:rsidRPr="00B6358A">
              <w:rPr>
                <w:i/>
              </w:rPr>
              <w:t xml:space="preserve">Стратегия в </w:t>
            </w:r>
            <w:proofErr w:type="gramStart"/>
            <w:r w:rsidRPr="00B6358A">
              <w:rPr>
                <w:i/>
              </w:rPr>
              <w:t>рекламном</w:t>
            </w:r>
            <w:proofErr w:type="gramEnd"/>
            <w:r w:rsidRPr="00B6358A">
              <w:rPr>
                <w:i/>
              </w:rPr>
              <w:t xml:space="preserve"> менеджмент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3A669B" w:rsidP="00F417F1">
            <w:pPr>
              <w:jc w:val="center"/>
              <w:rPr>
                <w:color w:val="000000"/>
              </w:rPr>
            </w:pPr>
            <w:r>
              <w:t>4</w:t>
            </w:r>
            <w:r w:rsidR="00197BD8">
              <w:t xml:space="preserve">. 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64A7A" w:rsidRDefault="00197BD8" w:rsidP="00F417F1">
            <w:pPr>
              <w:pStyle w:val="western"/>
            </w:pPr>
            <w:r>
              <w:t>Международный рекламный менеджмент</w:t>
            </w:r>
            <w:r w:rsidR="003A669B">
              <w:t xml:space="preserve">. </w:t>
            </w:r>
            <w:r w:rsidR="003A669B" w:rsidRPr="003A669B">
              <w:t>Сфера рекла</w:t>
            </w:r>
            <w:r w:rsidR="003A669B" w:rsidRPr="003A669B">
              <w:t>м</w:t>
            </w:r>
            <w:r w:rsidR="003A669B" w:rsidRPr="003A669B">
              <w:t>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64A7A" w:rsidRDefault="00197BD8" w:rsidP="00F417F1">
            <w:pPr>
              <w:pStyle w:val="western"/>
            </w:pPr>
            <w:r>
              <w:t>Анализ практических ситуаций в рекламной отрасли.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:rsidR="00F64A7A" w:rsidRDefault="00197BD8" w:rsidP="00F417F1">
            <w:pPr>
              <w:pStyle w:val="western"/>
            </w:pPr>
            <w:r>
              <w:t>Определение целей и функций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272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1.2. </w:t>
            </w:r>
          </w:p>
          <w:p w:rsidR="00F64A7A" w:rsidRDefault="00197BD8" w:rsidP="00F417F1">
            <w:pPr>
              <w:snapToGrid w:val="0"/>
              <w:jc w:val="center"/>
            </w:pPr>
            <w:r>
              <w:rPr>
                <w:b/>
                <w:bCs/>
              </w:rPr>
              <w:t>Управление, организация и планирование рекламной деятельности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B6358A" w:rsidRPr="00B6358A" w:rsidRDefault="00B6358A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shd w:val="clear" w:color="auto" w:fill="CCCCCC"/>
              </w:rPr>
            </w:pPr>
          </w:p>
        </w:tc>
      </w:tr>
      <w:tr w:rsidR="00F64A7A" w:rsidTr="00F417F1">
        <w:trPr>
          <w:trHeight w:val="27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pStyle w:val="af9"/>
              <w:snapToGrid w:val="0"/>
              <w:spacing w:line="200" w:lineRule="atLeast"/>
              <w:jc w:val="both"/>
            </w:pPr>
            <w:r>
              <w:rPr>
                <w:rFonts w:eastAsia="Calibri"/>
              </w:rPr>
              <w:t>Понятие управления в рекламном менеджменте</w:t>
            </w:r>
            <w:r w:rsidR="005515CF">
              <w:rPr>
                <w:rFonts w:eastAsia="Calibri"/>
              </w:rPr>
              <w:t>.</w:t>
            </w:r>
            <w:r w:rsidR="005515CF">
              <w:t xml:space="preserve"> </w:t>
            </w:r>
            <w:r w:rsidR="005515CF" w:rsidRPr="005515CF">
              <w:rPr>
                <w:rFonts w:eastAsia="Calibri"/>
              </w:rPr>
              <w:t>Процесс принятия и реализации управленческих решений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jc w:val="center"/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t>Анализ среды рекламной деятельности</w:t>
            </w:r>
            <w:r w:rsidR="005515CF">
              <w:t xml:space="preserve">. </w:t>
            </w:r>
            <w:r w:rsidR="005515CF" w:rsidRPr="005515CF">
              <w:t>Коммуникацио</w:t>
            </w:r>
            <w:r w:rsidR="005515CF" w:rsidRPr="005515CF">
              <w:t>н</w:t>
            </w:r>
            <w:r w:rsidR="005515CF" w:rsidRPr="005515CF">
              <w:t>ная среда функционирования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pStyle w:val="af9"/>
              <w:snapToGrid w:val="0"/>
              <w:jc w:val="both"/>
            </w:pPr>
            <w:r>
              <w:t>Информационное обеспечение рекламной деятельности</w:t>
            </w:r>
            <w:r w:rsidR="005515CF">
              <w:t xml:space="preserve">. </w:t>
            </w:r>
            <w:r w:rsidR="005515CF" w:rsidRPr="005515CF">
              <w:t>Организация исследований в рекламной деятельности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B63D59" w:rsidRDefault="00197BD8" w:rsidP="00F417F1">
            <w:pPr>
              <w:pStyle w:val="af9"/>
              <w:snapToGrid w:val="0"/>
              <w:jc w:val="both"/>
            </w:pPr>
            <w:r w:rsidRPr="00B63D59">
              <w:t>Внешняя и внутренняя среда организации</w:t>
            </w:r>
            <w:r w:rsidR="005515CF" w:rsidRPr="00B63D59">
              <w:t>. Рекламный р</w:t>
            </w:r>
            <w:r w:rsidR="005515CF" w:rsidRPr="00B63D59">
              <w:t>ы</w:t>
            </w:r>
            <w:r w:rsidR="005515CF" w:rsidRPr="00B63D59">
              <w:lastRenderedPageBreak/>
              <w:t>нок как организационная система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jc w:val="center"/>
            </w:pPr>
            <w:r>
              <w:t>5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B6358A" w:rsidRDefault="00197BD8" w:rsidP="00F417F1">
            <w:pPr>
              <w:pStyle w:val="af9"/>
              <w:snapToGrid w:val="0"/>
              <w:jc w:val="both"/>
              <w:rPr>
                <w:i/>
              </w:rPr>
            </w:pPr>
            <w:r w:rsidRPr="00B6358A">
              <w:rPr>
                <w:i/>
              </w:rPr>
              <w:t xml:space="preserve">Организация управления </w:t>
            </w:r>
            <w:proofErr w:type="spellStart"/>
            <w:r w:rsidRPr="00B6358A">
              <w:rPr>
                <w:i/>
              </w:rPr>
              <w:t>полносервисными</w:t>
            </w:r>
            <w:proofErr w:type="spellEnd"/>
            <w:r w:rsidRPr="00B6358A">
              <w:rPr>
                <w:i/>
              </w:rPr>
              <w:t xml:space="preserve"> и специализир</w:t>
            </w:r>
            <w:r w:rsidRPr="00B6358A">
              <w:rPr>
                <w:i/>
              </w:rPr>
              <w:t>о</w:t>
            </w:r>
            <w:r w:rsidRPr="00B6358A">
              <w:rPr>
                <w:i/>
              </w:rPr>
              <w:t>ванными рекламными агентствами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pStyle w:val="af9"/>
              <w:snapToGrid w:val="0"/>
              <w:jc w:val="both"/>
            </w:pPr>
            <w:r>
              <w:t>Разработка организационной структуры рекламного агентства.  Определение факторов влияния внешней среды на рекламное агентство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4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pStyle w:val="af9"/>
              <w:snapToGrid w:val="0"/>
              <w:jc w:val="both"/>
            </w:pPr>
            <w:r>
              <w:t>Планирование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355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 xml:space="preserve">Тема 1.3. </w:t>
            </w:r>
            <w:r>
              <w:t xml:space="preserve"> </w:t>
            </w:r>
            <w:r>
              <w:rPr>
                <w:rFonts w:eastAsia="Calibri"/>
                <w:b/>
                <w:bCs/>
              </w:rPr>
              <w:t>Принятие реш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ний в сфере рекламного менеджмента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5515CF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B6358A" w:rsidRPr="00B6358A" w:rsidRDefault="00B6358A" w:rsidP="00F417F1">
            <w:pPr>
              <w:snapToGrid w:val="0"/>
              <w:jc w:val="center"/>
            </w:pPr>
            <w:r w:rsidRPr="00B6358A">
              <w:t>(4+4)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uppressLineNumbers/>
              <w:snapToGrid w:val="0"/>
              <w:jc w:val="both"/>
            </w:pPr>
            <w:r>
              <w:rPr>
                <w:rFonts w:eastAsia="Calibri"/>
              </w:rPr>
              <w:t>Общая характеристика процесса принятия управленческих и творческих решений и их информационного обеспечения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1, 2, 3</w:t>
            </w:r>
          </w:p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numPr>
                <w:ilvl w:val="0"/>
                <w:numId w:val="3"/>
              </w:numPr>
              <w:snapToGri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t>Концепция и план проведения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Стратегия и тактика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Подходы к определению рекламного бюджета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b/>
                <w:bCs/>
              </w:rPr>
              <w:t>Лабораторные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t>Применение различных теорий мотивации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t xml:space="preserve">Составление штатного расписания рекламного агентства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201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ind w:left="7" w:right="-108" w:hanging="7"/>
            </w:pPr>
            <w:r>
              <w:rPr>
                <w:b/>
              </w:rPr>
              <w:t>Тема 1.4. Особенности р</w:t>
            </w:r>
            <w:r>
              <w:rPr>
                <w:b/>
              </w:rPr>
              <w:t>е</w:t>
            </w:r>
            <w:r>
              <w:rPr>
                <w:b/>
              </w:rPr>
              <w:t>кламного менеджмента при использовании конкретных средств распространения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417F1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F417F1" w:rsidRPr="00F417F1" w:rsidRDefault="005C2484" w:rsidP="00F417F1">
            <w:pPr>
              <w:snapToGrid w:val="0"/>
              <w:jc w:val="center"/>
            </w:pPr>
            <w:r>
              <w:t>(10+4)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 Реклама в прессе и печатная реклама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>Разработка кампании прямой почтовой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Разработка телевизионной и радиорекламы и этапы ее с</w:t>
            </w:r>
            <w:r>
              <w:t>о</w:t>
            </w:r>
            <w:r>
              <w:t>здания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4.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t>Наружная реклама, реклама на транспорте и в местах пр</w:t>
            </w:r>
            <w:r>
              <w:t>о</w:t>
            </w:r>
            <w:r>
              <w:t>дажи товара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26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5.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5C2484" w:rsidRDefault="00197BD8" w:rsidP="00F417F1">
            <w:pPr>
              <w:rPr>
                <w:i/>
              </w:rPr>
            </w:pPr>
            <w:r w:rsidRPr="005C2484">
              <w:rPr>
                <w:i/>
              </w:rPr>
              <w:t xml:space="preserve">Реклама в Интернете.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417F1" w:rsidTr="00F417F1">
        <w:trPr>
          <w:trHeight w:val="28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  <w:r>
              <w:t>6.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Pr="005C2484" w:rsidRDefault="00F417F1" w:rsidP="00F417F1">
            <w:pPr>
              <w:rPr>
                <w:i/>
              </w:rPr>
            </w:pPr>
            <w:r w:rsidRPr="005C2484">
              <w:rPr>
                <w:i/>
              </w:rPr>
              <w:t>Виды рекламы в среде Интернета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417F1" w:rsidP="00F417F1">
            <w:pPr>
              <w:snapToGrid w:val="0"/>
              <w:jc w:val="center"/>
            </w:pPr>
            <w:r>
              <w:t>7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Выставка как комплексное рекламное мероприятие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F64A7A" w:rsidRDefault="00F64A7A" w:rsidP="00F417F1">
            <w:pPr>
              <w:snapToGrid w:val="0"/>
              <w:jc w:val="center"/>
            </w:pPr>
          </w:p>
          <w:p w:rsidR="00121736" w:rsidRDefault="00121736" w:rsidP="00F417F1">
            <w:pPr>
              <w:snapToGrid w:val="0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Организация участия предприятия в выставках и ярмарках. Разработка проекта участия в выставке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по выведению на рынок нового товара с использованием методов ATL, BTL.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</w:pPr>
            <w:r>
              <w:t>9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в условиях пробл</w:t>
            </w:r>
            <w:r>
              <w:rPr>
                <w:rFonts w:eastAsia="Calibri"/>
                <w:bCs/>
                <w:iCs/>
              </w:rPr>
              <w:t>е</w:t>
            </w:r>
            <w:r>
              <w:rPr>
                <w:rFonts w:eastAsia="Calibri"/>
                <w:bCs/>
                <w:iCs/>
              </w:rPr>
              <w:t>мы снижения уровня продаж с использованием методов ATL, BTL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ind w:left="7" w:right="-108" w:hanging="7"/>
            </w:pPr>
            <w:r>
              <w:rPr>
                <w:b/>
              </w:rPr>
              <w:lastRenderedPageBreak/>
              <w:t xml:space="preserve">Тема 1.5.  </w:t>
            </w:r>
            <w:proofErr w:type="spellStart"/>
            <w:r>
              <w:rPr>
                <w:b/>
              </w:rPr>
              <w:t>Брендинг</w:t>
            </w:r>
            <w:proofErr w:type="spellEnd"/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  <w:szCs w:val="20"/>
              </w:rPr>
            </w:pPr>
            <w:r>
              <w:rPr>
                <w:b/>
                <w:szCs w:val="20"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B6358A" w:rsidRPr="00B6358A" w:rsidRDefault="00B6358A" w:rsidP="00F417F1">
            <w:pPr>
              <w:snapToGrid w:val="0"/>
              <w:jc w:val="center"/>
            </w:pPr>
            <w:r w:rsidRPr="00B6358A">
              <w:t>(2+2)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pStyle w:val="af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Основные понятия в </w:t>
            </w:r>
            <w:proofErr w:type="spellStart"/>
            <w:r>
              <w:rPr>
                <w:rFonts w:eastAsia="Calibri"/>
                <w:bCs/>
              </w:rPr>
              <w:t>брендинге</w:t>
            </w:r>
            <w:proofErr w:type="spellEnd"/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B6358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atLeast"/>
              <w:jc w:val="both"/>
              <w:rPr>
                <w:i/>
              </w:rPr>
            </w:pPr>
            <w:r w:rsidRPr="00B6358A">
              <w:rPr>
                <w:bCs/>
                <w:i/>
              </w:rPr>
              <w:t>Система управления брендами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DC2512">
              <w:rPr>
                <w:rFonts w:eastAsia="Calibri"/>
                <w:bCs/>
              </w:rPr>
              <w:t>0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 xml:space="preserve">Разработка </w:t>
            </w:r>
            <w:proofErr w:type="spellStart"/>
            <w:r>
              <w:rPr>
                <w:rFonts w:eastAsia="Calibri"/>
                <w:bCs/>
              </w:rPr>
              <w:t>брендинговой</w:t>
            </w:r>
            <w:proofErr w:type="spellEnd"/>
            <w:r>
              <w:rPr>
                <w:rFonts w:eastAsia="Calibri"/>
                <w:bCs/>
              </w:rPr>
              <w:t xml:space="preserve"> политики и рекламных меропр</w:t>
            </w:r>
            <w:r>
              <w:rPr>
                <w:rFonts w:eastAsia="Calibri"/>
                <w:bCs/>
              </w:rPr>
              <w:t>и</w:t>
            </w:r>
            <w:r>
              <w:rPr>
                <w:rFonts w:eastAsia="Calibri"/>
                <w:bCs/>
              </w:rPr>
              <w:t>ятий для поддержания слабого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концепции процесса управления брендом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упаковки нового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2. </w:t>
            </w:r>
          </w:p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Экономика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417F1" w:rsidTr="00F417F1">
        <w:trPr>
          <w:trHeight w:val="28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2.1. </w:t>
            </w:r>
          </w:p>
          <w:p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Рекламная деятельность и ее место в экономике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417F1" w:rsidRPr="00F417F1" w:rsidRDefault="00B6358A" w:rsidP="00F417F1">
            <w:pPr>
              <w:jc w:val="center"/>
            </w:pPr>
            <w:r>
              <w:t>(4+2)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</w:tr>
      <w:tr w:rsidR="00F417F1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rPr>
                <w:b/>
              </w:rPr>
            </w:pP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  <w:r>
              <w:t>1, 2,3</w:t>
            </w:r>
          </w:p>
        </w:tc>
      </w:tr>
      <w:tr w:rsidR="00F417F1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spacing w:line="200" w:lineRule="atLeast"/>
            </w:pPr>
            <w:r>
              <w:rPr>
                <w:rFonts w:eastAsia="Calibri"/>
                <w:bCs/>
              </w:rPr>
              <w:t>Экономический смысл рекламной деятельности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</w:tr>
      <w:tr w:rsidR="00F417F1" w:rsidTr="00F417F1">
        <w:trPr>
          <w:trHeight w:val="402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</w:pPr>
            <w:r>
              <w:rPr>
                <w:rFonts w:eastAsia="Calibri"/>
                <w:bCs/>
              </w:rPr>
              <w:t>Современное состояние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</w:tr>
      <w:tr w:rsidR="00F417F1" w:rsidTr="00F417F1">
        <w:trPr>
          <w:trHeight w:val="31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Pr="00B6358A" w:rsidRDefault="00F417F1" w:rsidP="00F417F1">
            <w:pPr>
              <w:snapToGrid w:val="0"/>
              <w:rPr>
                <w:rFonts w:eastAsia="Calibri"/>
                <w:bCs/>
                <w:i/>
              </w:rPr>
            </w:pPr>
            <w:r w:rsidRPr="00B6358A">
              <w:rPr>
                <w:rFonts w:eastAsia="Calibri"/>
                <w:bCs/>
                <w:i/>
              </w:rPr>
              <w:t>Показатели развития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417F1" w:rsidRDefault="00F417F1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377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</w:t>
            </w:r>
            <w:r w:rsidR="00DC2512">
              <w:t>3</w:t>
            </w:r>
            <w: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Виды рекламной деятельности и критерии классификации.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</w:pPr>
            <w:r>
              <w:t>14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Элементы рекламного бизнеса. Особенности развития 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кламного бизнеса в мире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snapToGrid w:val="0"/>
              <w:jc w:val="center"/>
            </w:pPr>
            <w:r>
              <w:t>15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Примеры </w:t>
            </w:r>
            <w:proofErr w:type="spellStart"/>
            <w:r>
              <w:rPr>
                <w:rFonts w:eastAsia="Calibri"/>
                <w:bCs/>
              </w:rPr>
              <w:t>бенчмаркинга</w:t>
            </w:r>
            <w:proofErr w:type="spellEnd"/>
            <w:r>
              <w:rPr>
                <w:rFonts w:eastAsia="Calibri"/>
                <w:bCs/>
              </w:rPr>
              <w:t xml:space="preserve"> в рекламе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27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2.2. </w:t>
            </w:r>
          </w:p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Рекламный рынок и стру</w:t>
            </w:r>
            <w:r>
              <w:rPr>
                <w:b/>
              </w:rPr>
              <w:t>к</w:t>
            </w:r>
            <w:r>
              <w:rPr>
                <w:b/>
              </w:rPr>
              <w:t>тура рекламного рынка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Специфика деятельности субъектов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C2512">
              <w:rPr>
                <w:bCs/>
              </w:rPr>
              <w:t>6</w:t>
            </w:r>
            <w:r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both"/>
            </w:pPr>
            <w:r>
              <w:rPr>
                <w:bCs/>
              </w:rPr>
              <w:t>Рекламный рынок. Субъекты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both"/>
            </w:pPr>
            <w:r>
              <w:rPr>
                <w:bCs/>
              </w:rPr>
              <w:t>Отличия основных и неосновных субъектов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both"/>
            </w:pPr>
            <w:r>
              <w:rPr>
                <w:bCs/>
              </w:rPr>
              <w:t>Цепочки взаимодействия субъектов характерные для р</w:t>
            </w:r>
            <w:r>
              <w:rPr>
                <w:bCs/>
              </w:rPr>
              <w:t>е</w:t>
            </w:r>
            <w:r>
              <w:rPr>
                <w:bCs/>
              </w:rPr>
              <w:t>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  <w:r>
              <w:t xml:space="preserve">   </w:t>
            </w:r>
            <w:r>
              <w:rPr>
                <w:b/>
              </w:rPr>
              <w:t>Экономические основы системы сбыта р</w:t>
            </w:r>
            <w:r>
              <w:rPr>
                <w:b/>
              </w:rPr>
              <w:t>е</w:t>
            </w:r>
            <w:r>
              <w:rPr>
                <w:b/>
              </w:rPr>
              <w:t>кламной продукции и услуг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5C2484" w:rsidRPr="00B6358A" w:rsidRDefault="005C2484" w:rsidP="00F417F1">
            <w:pPr>
              <w:snapToGrid w:val="0"/>
              <w:jc w:val="center"/>
            </w:pPr>
            <w:r w:rsidRPr="00B6358A">
              <w:t>(6+2)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Система сбыта на рынке рекламы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Схемы сбытовой деятельности рекламных посредников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Экономические аспекты стимулирования сбыта на рынке рекламной продукции и услуг.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Специфика использования методов стимулирования сбыта в рекламном бизнесе.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C2512">
              <w:rPr>
                <w:bCs/>
              </w:rPr>
              <w:t>9</w:t>
            </w:r>
            <w:r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rPr>
                <w:bCs/>
              </w:rPr>
              <w:t>Особенности рекламы для стимулирования сбыта проду</w:t>
            </w:r>
            <w:r>
              <w:rPr>
                <w:bCs/>
              </w:rPr>
              <w:t>к</w:t>
            </w:r>
            <w:r>
              <w:rPr>
                <w:bCs/>
              </w:rPr>
              <w:t>ции и услуг  рекламных агентств, специализирующихся на  разработке и проведении рекламных кампаний в отдельных сегментах 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C2512">
              <w:rPr>
                <w:bCs/>
              </w:rPr>
              <w:t>0</w:t>
            </w:r>
            <w:r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r>
              <w:rPr>
                <w:bCs/>
              </w:rPr>
              <w:t>Стимулирование продаж рекламных возможностей меди</w:t>
            </w:r>
            <w:r>
              <w:rPr>
                <w:bCs/>
              </w:rPr>
              <w:t>а</w:t>
            </w:r>
            <w:r>
              <w:rPr>
                <w:bCs/>
              </w:rPr>
              <w:t>каналов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197BD8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2.4. </w:t>
            </w:r>
          </w:p>
          <w:p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Ценообразование  на рынке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B6358A" w:rsidRPr="00B6358A" w:rsidRDefault="00B6358A" w:rsidP="00F417F1">
            <w:pPr>
              <w:tabs>
                <w:tab w:val="left" w:pos="945"/>
              </w:tabs>
              <w:jc w:val="center"/>
            </w:pPr>
            <w:r w:rsidRPr="00B6358A">
              <w:t>(6+4)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</w:p>
        </w:tc>
      </w:tr>
      <w:tr w:rsidR="00197BD8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snapToGrid w:val="0"/>
            </w:pPr>
            <w:r>
              <w:rPr>
                <w:rFonts w:eastAsia="Calibri"/>
              </w:rPr>
              <w:t xml:space="preserve">Сегментирование рекламного рынка. 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  <w:r>
              <w:t>1,2</w:t>
            </w:r>
          </w:p>
        </w:tc>
      </w:tr>
      <w:tr w:rsidR="00197BD8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Подходы к ценообразованию в рекламном бизнесе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</w:p>
        </w:tc>
      </w:tr>
      <w:tr w:rsidR="00197BD8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Pr="00B6358A" w:rsidRDefault="00197BD8" w:rsidP="00F417F1">
            <w:pPr>
              <w:tabs>
                <w:tab w:val="left" w:pos="708"/>
              </w:tabs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Принципы формирования цены на отдельные виды рекла</w:t>
            </w:r>
            <w:r w:rsidRPr="00B6358A">
              <w:rPr>
                <w:rFonts w:eastAsia="Calibri"/>
                <w:bCs/>
                <w:i/>
              </w:rPr>
              <w:t>м</w:t>
            </w:r>
            <w:r w:rsidRPr="00B6358A">
              <w:rPr>
                <w:rFonts w:eastAsia="Calibri"/>
                <w:bCs/>
                <w:i/>
              </w:rPr>
              <w:t>ной продукции.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</w:p>
        </w:tc>
      </w:tr>
      <w:tr w:rsidR="00197BD8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Pr="00B6358A" w:rsidRDefault="00197BD8" w:rsidP="00F417F1">
            <w:pPr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Ценообразование при размещении рекламной продукции с учетом особенностей медиаканалов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</w:p>
        </w:tc>
      </w:tr>
      <w:tr w:rsidR="00197BD8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708"/>
              </w:tabs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Оплата услуг рекламных посредников: выбор системы оплаты, варианты оплаты.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97BD8" w:rsidRDefault="00197BD8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390"/>
                <w:tab w:val="left" w:pos="945"/>
              </w:tabs>
            </w:pPr>
            <w:r>
              <w:tab/>
              <w:t>Не предусмотрены</w:t>
            </w:r>
            <w:r>
              <w:tab/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Сегментирование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C2512">
              <w:rPr>
                <w:rFonts w:eastAsia="Calibri"/>
                <w:bCs/>
              </w:rPr>
              <w:t>2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Подходы к ценообразованию в рекламном бизнесе.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2.5.</w:t>
            </w:r>
          </w:p>
          <w:p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Определение экономич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ской эффективности р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5C2484" w:rsidRPr="00B6358A" w:rsidRDefault="005C2484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эффективности, виды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Методы оценки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Экономический анализ воздействия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Оценка результатов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Разработка рекламного бюджета.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Расчет рекламного бюджета. Определение экономической эффективности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Самостоятельная работа при изучении ПМ 4.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9803D1" w:rsidP="00F417F1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  <w:p w:rsidR="00456A21" w:rsidRDefault="00456A21" w:rsidP="00F417F1">
            <w:pPr>
              <w:jc w:val="center"/>
            </w:pPr>
            <w:r>
              <w:rPr>
                <w:b/>
              </w:rPr>
              <w:t>(54+12)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Примерная тематика внеаудиторной самостоятельной работы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Подготовка докладов, рефератов на тему: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современном бизнесе.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Классификация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воздействия.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рекламного воздействия.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Виды рекламы и маркетинговые цели сбыта товара.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распространения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Управление в рекламном бизнесе.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Выбор рекламного агентства.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Характер взаимоотношений рекламодателя и рекламного агентства.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Функциональная структура рекламного менеджмента.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Функции организации и координации в менеджменте рекламной кампании фирмы - пр</w:t>
            </w:r>
            <w:r>
              <w:t>о</w:t>
            </w:r>
            <w:r>
              <w:t xml:space="preserve">изводителя товаров. 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  <w:i/>
              </w:rPr>
            </w:pPr>
            <w:r w:rsidRPr="00456A21">
              <w:rPr>
                <w:i/>
              </w:rPr>
              <w:t xml:space="preserve">Оценка эффективности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Измерение коммуникативной эффективности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Психофизические методы измерения коммуникативной эффективности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Методы изучения отношения потребителей к рекламируемым товарам.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Экспериментальные методы измерения экономической эффективности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Аргументирующая (информационная) реклама.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Эмоциональная реклама.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 w:rsidRPr="00456A21">
              <w:rPr>
                <w:i/>
              </w:rPr>
              <w:t>Творческая тематика рекламной стратегии</w:t>
            </w:r>
            <w:r>
              <w:t xml:space="preserve">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Социально-правовые аспекты регулирования рекламной деятельности.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Интернет.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Привлечение и удержание клиентов.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Рекламный агент: функции, профессиональные и личностные характеристики.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Основные принципы Международного кодекса рекламы.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Основные формы организации промышленного производства. Предпринимательство – важнейший вид экономической деятельности. Формы и виды предпринимательства. А</w:t>
            </w:r>
            <w:r>
              <w:t>с</w:t>
            </w:r>
            <w:r>
              <w:t>социативные формы предпринимательства и некоммерческие организации.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lastRenderedPageBreak/>
              <w:t>Экономическая сущность и принципы аренды;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Лизинг как форма аренды на длительный срок;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Понятие логистики предприятия (организации);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Роль логистики в управлении материальными потоками;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Задачи и функции логистики;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Внутрипроизводственная логистика;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 xml:space="preserve">Рекламный бизнес, его основные элементы, специфика и современное состояние. 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Рекламный рынок, субъекты рекламного рынка. Особенности деятельности и взаим</w:t>
            </w:r>
            <w:r w:rsidRPr="00456A21">
              <w:rPr>
                <w:i/>
              </w:rPr>
              <w:t>о</w:t>
            </w:r>
            <w:r w:rsidRPr="00456A21">
              <w:rPr>
                <w:i/>
              </w:rPr>
              <w:t xml:space="preserve">действия субъектов рекламного рынка.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Комплекс маркетинга в рекламе, его особенности. Значение рекламы в маркетинговой д</w:t>
            </w:r>
            <w:r>
              <w:t>е</w:t>
            </w:r>
            <w:r>
              <w:t>ятельности.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Экономические основы системы сбыта на рынке рекламы. Критерии и способы выбора рекламного агентства, организация профессиональных контактов, особенности работы с зарубежными рекламодателями.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Организация сбыта специализированных рекламных посредников. Специфика деятельн</w:t>
            </w:r>
            <w:r>
              <w:t>о</w:t>
            </w:r>
            <w:r>
              <w:t xml:space="preserve">сти сетевых и независимых компаний.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proofErr w:type="spellStart"/>
            <w:r>
              <w:t>Ценооборазование</w:t>
            </w:r>
            <w:proofErr w:type="spellEnd"/>
            <w:r>
              <w:t xml:space="preserve"> в рекламном бизнесе.  Принципы формирования цены на отдельные виды рекламной продукции.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Ценообразование при размещении рекламной продукции на телевидении, радио, в прессе.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ценообразования для наружной и транзитной рекламы, печатной рекламы.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Система и варианты оплаты услуг рекламных посредников. Особенности цен на услуги специализированных рекламных агентств.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Экономические аспекты стимулирования сбыта  продукции и услуг рекламных агентств. Особенности стимулирования сбыта в рекламном бизнесе.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Стимулирование сбыта </w:t>
            </w:r>
            <w:proofErr w:type="spellStart"/>
            <w:r>
              <w:t>медиабайинговых</w:t>
            </w:r>
            <w:proofErr w:type="spellEnd"/>
            <w:r>
              <w:t xml:space="preserve"> и </w:t>
            </w:r>
            <w:proofErr w:type="spellStart"/>
            <w:r>
              <w:t>медиаселлинговых</w:t>
            </w:r>
            <w:proofErr w:type="spellEnd"/>
            <w:r>
              <w:t xml:space="preserve"> агентств. Стимулирование продаж рекламных возможностей медиаканалов.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Функции планирования  на рынке рекламы,  цели и задачи планирования деятельности отдельных участников рекламного рынка.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Рекламный бюджет, этапы его разработки. Методы исчисления  рекламного бюджета.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Бюджетирование, его принципы и роль в работе рекламного агентства. Виды бюджетов.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Понятие эффективности, виды эффективности. Эффективность рекламы.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Модель оценки и контроля рекламной деятельности. Критерии оценки элементов рекл</w:t>
            </w:r>
            <w:r>
              <w:t>а</w:t>
            </w:r>
            <w:r>
              <w:t xml:space="preserve">мы.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Связь эффективности маркетинговой и рекламной деятельности. Факторы, влияющие на эффективность рекламной деятельности.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Методы оценки эффективности рекламной кампании для различных субъектов рекламн</w:t>
            </w:r>
            <w:r>
              <w:t>о</w:t>
            </w:r>
            <w:r>
              <w:lastRenderedPageBreak/>
              <w:t xml:space="preserve">го рынка.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Особенности оценки эффективности </w:t>
            </w:r>
            <w:proofErr w:type="spellStart"/>
            <w:r>
              <w:t>медиапланирования</w:t>
            </w:r>
            <w:proofErr w:type="spellEnd"/>
            <w:r>
              <w:t xml:space="preserve"> для различных видов рекламных носителей.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Брэндинг в современном рекламном бизнесе. </w:t>
            </w:r>
            <w:proofErr w:type="spellStart"/>
            <w:r>
              <w:t>Бенчмаркинг</w:t>
            </w:r>
            <w:proofErr w:type="spellEnd"/>
            <w:r>
              <w:t xml:space="preserve"> и рекламные решения. 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Консалтинг в рекламном бизнесе.  Развитие рынка маркетингового и рекламного консул</w:t>
            </w:r>
            <w:r>
              <w:t>ь</w:t>
            </w:r>
            <w:r>
              <w:t>тирования в России.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Влияние глобализации на рекламный бизнес. Развитие новых форм и методов рекламы.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Особенности  </w:t>
            </w:r>
            <w:proofErr w:type="gramStart"/>
            <w:r>
              <w:t>интернет-рекламы</w:t>
            </w:r>
            <w:proofErr w:type="gramEnd"/>
            <w:r>
              <w:t>, оценка эффективности рекламы в интернет.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Направления развития рекламного бизнеса. Инновации в рекламной деятельности.</w:t>
            </w:r>
          </w:p>
          <w:p w:rsidR="00F64A7A" w:rsidRDefault="00197BD8" w:rsidP="00F417F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Современное состояние и тенденции развития рынка рекламы в России.</w:t>
            </w:r>
          </w:p>
          <w:p w:rsidR="00F64A7A" w:rsidRPr="00456A21" w:rsidRDefault="00197BD8" w:rsidP="00456A21">
            <w:pPr>
              <w:pStyle w:val="afe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Концепция лидерского поведения (составление опорного </w:t>
            </w:r>
            <w:r w:rsidR="008263F8">
              <w:t>конспекта</w:t>
            </w:r>
            <w:r>
              <w:t>)</w:t>
            </w:r>
          </w:p>
          <w:p w:rsidR="00F64A7A" w:rsidRDefault="00197BD8" w:rsidP="00F417F1">
            <w:pPr>
              <w:tabs>
                <w:tab w:val="left" w:pos="708"/>
              </w:tabs>
              <w:ind w:left="360"/>
            </w:pPr>
            <w:r>
              <w:t>Решение ситуационных задач</w:t>
            </w:r>
            <w:r>
              <w:rPr>
                <w:lang w:val="en-US"/>
              </w:rPr>
              <w:t>: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250 человек, 70 из них обратили внимание на нее. Оцените психологическую эффективность витрины, т. е. степень привлечения внимания покупателей.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ходе эксперимента по изучению степени воздействия рекламного объявления в униве</w:t>
            </w:r>
            <w:r>
              <w:t>р</w:t>
            </w:r>
            <w:r>
              <w:t>сальном магазине «Абсолют» по радиосети в течение дня транслировалось это объявл</w:t>
            </w:r>
            <w:r>
              <w:t>е</w:t>
            </w:r>
            <w:r>
              <w:t>ние. В конце рабочего дня было подсчитано, что общее число покупателей, совершивших в магазине какую-либо покупку, составило 700 человек. Причем 300 человек из них пр</w:t>
            </w:r>
            <w:r>
              <w:t>и</w:t>
            </w:r>
            <w:r>
              <w:t>обрели рекламируемый товар. Рассчитайте степень воздействия трансляции рекламного объявления за 1 день.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280 человек, 120 из них обратили внимание на нее. Оцените психологическую эффективность витрины, т. е. степень привлечения внимания покупателей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Выбрать тематику/продукт рекламной кампании для выполнения итогового домашнего задания и подобрать (перечислить) рекламно-коммуникационные каналы, которые будут использованы в кампании.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Заполнение брифа рекламной кампании по предложенной схеме.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концепции рекламного модуля для рекламной кампании.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Составление технического задания на разработку промо-сайта компании.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 xml:space="preserve">Составление текста письма для рассылки </w:t>
            </w:r>
            <w:proofErr w:type="spellStart"/>
            <w:r>
              <w:t>Direct</w:t>
            </w:r>
            <w:proofErr w:type="spellEnd"/>
            <w:r>
              <w:t xml:space="preserve"> </w:t>
            </w:r>
            <w:proofErr w:type="spellStart"/>
            <w:r>
              <w:t>Mail</w:t>
            </w:r>
            <w:proofErr w:type="spellEnd"/>
            <w:r>
              <w:t>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бюджета рекламной кампании.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Разработка и корректировка стратегии рекламной кампании.</w:t>
            </w:r>
          </w:p>
          <w:p w:rsidR="00F64A7A" w:rsidRPr="00456A21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Подготовить документы для регистрации авторского права на рекламный продукт</w:t>
            </w:r>
          </w:p>
          <w:p w:rsidR="00F64A7A" w:rsidRDefault="00197BD8" w:rsidP="00F417F1">
            <w:pPr>
              <w:pStyle w:val="afe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Написание эссе на тему «Идеальное рекламное агентство»</w:t>
            </w:r>
          </w:p>
          <w:p w:rsidR="00F64A7A" w:rsidRDefault="00197BD8" w:rsidP="00F417F1">
            <w:pPr>
              <w:tabs>
                <w:tab w:val="left" w:pos="708"/>
              </w:tabs>
              <w:ind w:left="360"/>
            </w:pPr>
            <w:r>
              <w:t xml:space="preserve">13. </w:t>
            </w:r>
            <w:r w:rsidRPr="00456A21">
              <w:rPr>
                <w:i/>
              </w:rPr>
              <w:t>Определение экономической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lastRenderedPageBreak/>
              <w:t>Учебная практика</w:t>
            </w:r>
          </w:p>
          <w:p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1. Изучение технологического процесса производства рекламного продукта согласно заданию по практике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 xml:space="preserve">2. Презентация рекламного продукта 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3. Организация взаимодействия участников рекламного процесса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4. Рекламный бюджет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5. Концепция товара и разработка рекламной идеи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</w:p>
          <w:p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1. Структурная характеристика предприятия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2. Организация рекламной деятельности на предприятии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3. Организация работы предприятия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4. Взаимодействия с субъектами рекламной деятельности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5. Экономические основы рекламной деятельности предприятия</w:t>
            </w:r>
          </w:p>
          <w:p w:rsidR="00F64A7A" w:rsidRDefault="00197BD8" w:rsidP="00F417F1">
            <w:pPr>
              <w:tabs>
                <w:tab w:val="left" w:pos="708"/>
              </w:tabs>
            </w:pPr>
            <w:r>
              <w:t>6. Документационное обеспечение управления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  <w:tr w:rsidR="00F64A7A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 w:rsidP="00F417F1">
            <w:pPr>
              <w:tabs>
                <w:tab w:val="left" w:pos="708"/>
              </w:tabs>
              <w:jc w:val="right"/>
            </w:pPr>
            <w:r>
              <w:t>Всего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8F5834" w:rsidP="00F417F1">
            <w:pPr>
              <w:jc w:val="center"/>
            </w:pPr>
            <w:r>
              <w:rPr>
                <w:b/>
              </w:rPr>
              <w:t>198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:rsidR="00F64A7A" w:rsidRDefault="00F64A7A" w:rsidP="00F417F1">
            <w:pPr>
              <w:snapToGrid w:val="0"/>
              <w:jc w:val="center"/>
            </w:pPr>
          </w:p>
        </w:tc>
      </w:tr>
    </w:tbl>
    <w:p w:rsidR="00F64A7A" w:rsidRDefault="00F64A7A">
      <w:pPr>
        <w:sectPr w:rsidR="00F64A7A" w:rsidSect="008F5834">
          <w:headerReference w:type="default" r:id="rId12"/>
          <w:footerReference w:type="default" r:id="rId13"/>
          <w:headerReference w:type="first" r:id="rId14"/>
          <w:pgSz w:w="16838" w:h="11906" w:orient="landscape"/>
          <w:pgMar w:top="851" w:right="851" w:bottom="737" w:left="851" w:header="454" w:footer="454" w:gutter="0"/>
          <w:pgNumType w:start="8" w:chapStyle="1"/>
          <w:cols w:space="720"/>
          <w:formProt w:val="0"/>
          <w:titlePg/>
          <w:docGrid w:linePitch="360" w:charSpace="-6145"/>
        </w:sectPr>
      </w:pP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6"/>
          <w:szCs w:val="28"/>
        </w:rPr>
      </w:pPr>
      <w:r>
        <w:rPr>
          <w:b/>
          <w:caps/>
          <w:sz w:val="28"/>
          <w:szCs w:val="28"/>
        </w:rPr>
        <w:lastRenderedPageBreak/>
        <w:t>4. условия реализации программы МОДУЛЯ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ПМ требует наличия учебного кабинета экономики, м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неджмента и маркетинга.</w:t>
      </w: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систематизированные по типам наглядные пособия: презентации; раздаточный материал, используемые в профессиональной деятельности;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схемы, графики и таблицы;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комплект тестов и заданий;</w:t>
      </w:r>
    </w:p>
    <w:p w:rsidR="00F64A7A" w:rsidRDefault="00197BD8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и методическая литература;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проектор;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персональный компьютер;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звуковоспроизводящая аппаратура;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:rsidR="00F64A7A" w:rsidRDefault="00F64A7A">
      <w:pPr>
        <w:pStyle w:val="5"/>
        <w:numPr>
          <w:ilvl w:val="4"/>
          <w:numId w:val="2"/>
        </w:numPr>
        <w:ind w:left="0" w:firstLine="0"/>
        <w:jc w:val="left"/>
      </w:pPr>
    </w:p>
    <w:p w:rsidR="00F64A7A" w:rsidRDefault="00197BD8">
      <w:pPr>
        <w:pStyle w:val="5"/>
        <w:numPr>
          <w:ilvl w:val="4"/>
          <w:numId w:val="2"/>
        </w:numPr>
        <w:ind w:left="0" w:firstLine="0"/>
        <w:jc w:val="left"/>
      </w:pPr>
      <w:r>
        <w:rPr>
          <w:szCs w:val="28"/>
        </w:rPr>
        <w:t xml:space="preserve">4.2.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F64A7A" w:rsidRDefault="00F64A7A"/>
    <w:p w:rsidR="00F64A7A" w:rsidRDefault="00B6358A">
      <w:pPr>
        <w:jc w:val="center"/>
        <w:rPr>
          <w:sz w:val="18"/>
          <w:szCs w:val="28"/>
        </w:rPr>
      </w:pPr>
      <w:r>
        <w:rPr>
          <w:b/>
          <w:sz w:val="28"/>
          <w:szCs w:val="28"/>
        </w:rPr>
        <w:t>Литература</w:t>
      </w:r>
    </w:p>
    <w:p w:rsidR="00F64A7A" w:rsidRDefault="00F64A7A">
      <w:pPr>
        <w:pStyle w:val="afe"/>
        <w:rPr>
          <w:sz w:val="28"/>
          <w:szCs w:val="28"/>
        </w:rPr>
      </w:pPr>
    </w:p>
    <w:p w:rsidR="00F64A7A" w:rsidRPr="008F5834" w:rsidRDefault="000F7060" w:rsidP="008F5834">
      <w:pPr>
        <w:pStyle w:val="afe"/>
        <w:numPr>
          <w:ilvl w:val="0"/>
          <w:numId w:val="14"/>
        </w:numPr>
        <w:rPr>
          <w:sz w:val="28"/>
          <w:szCs w:val="28"/>
        </w:rPr>
      </w:pPr>
      <w:proofErr w:type="spellStart"/>
      <w:r w:rsidRPr="000F7060">
        <w:rPr>
          <w:sz w:val="28"/>
          <w:szCs w:val="28"/>
        </w:rPr>
        <w:t>Бацюн</w:t>
      </w:r>
      <w:proofErr w:type="spellEnd"/>
      <w:r w:rsidRPr="000F7060">
        <w:rPr>
          <w:sz w:val="28"/>
          <w:szCs w:val="28"/>
        </w:rPr>
        <w:t xml:space="preserve"> Н.В. Менеджмент в рекламе: учебное пособие М.: </w:t>
      </w:r>
      <w:proofErr w:type="spellStart"/>
      <w:r w:rsidRPr="000F7060">
        <w:rPr>
          <w:sz w:val="28"/>
          <w:szCs w:val="28"/>
        </w:rPr>
        <w:t>Риор</w:t>
      </w:r>
      <w:proofErr w:type="spellEnd"/>
      <w:r w:rsidRPr="000F7060">
        <w:rPr>
          <w:sz w:val="28"/>
          <w:szCs w:val="28"/>
        </w:rPr>
        <w:t>, 2010 г.</w:t>
      </w:r>
    </w:p>
    <w:p w:rsidR="00F64A7A" w:rsidRPr="000F7060" w:rsidRDefault="00197BD8">
      <w:pPr>
        <w:ind w:left="502"/>
        <w:jc w:val="both"/>
        <w:rPr>
          <w:b/>
          <w:sz w:val="28"/>
          <w:szCs w:val="28"/>
        </w:rPr>
      </w:pPr>
      <w:r w:rsidRPr="000F7060">
        <w:rPr>
          <w:b/>
          <w:sz w:val="28"/>
          <w:szCs w:val="28"/>
        </w:rPr>
        <w:t>Отечественные журналы: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</w:t>
      </w:r>
      <w:proofErr w:type="spellStart"/>
      <w:r>
        <w:rPr>
          <w:sz w:val="28"/>
          <w:szCs w:val="28"/>
        </w:rPr>
        <w:t>Event</w:t>
      </w:r>
      <w:proofErr w:type="spellEnd"/>
      <w:r>
        <w:rPr>
          <w:sz w:val="28"/>
          <w:szCs w:val="28"/>
        </w:rPr>
        <w:t>-маркетинг»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«Новости рекламы»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"Время рекламы"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«НАРУЖКА»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"Рекламные идеи"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"Мир этикетки"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"Реклама. Теория и практика"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"Рекламодатель" </w:t>
      </w:r>
    </w:p>
    <w:p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"Практика Рекламы"</w:t>
      </w:r>
    </w:p>
    <w:p w:rsidR="00F64A7A" w:rsidRDefault="00197BD8" w:rsidP="008F5834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Вестник компьютерных и информационных технологий;</w:t>
      </w:r>
    </w:p>
    <w:p w:rsidR="00F64A7A" w:rsidRPr="000F7060" w:rsidRDefault="00197BD8">
      <w:pPr>
        <w:ind w:left="502"/>
        <w:jc w:val="both"/>
        <w:rPr>
          <w:b/>
        </w:rPr>
      </w:pPr>
      <w:r w:rsidRPr="000F7060">
        <w:rPr>
          <w:b/>
          <w:sz w:val="28"/>
          <w:szCs w:val="28"/>
        </w:rPr>
        <w:t xml:space="preserve">Электронные ресурсы: </w:t>
      </w:r>
    </w:p>
    <w:p w:rsidR="00F64A7A" w:rsidRDefault="00197BD8">
      <w:pPr>
        <w:ind w:left="502"/>
        <w:jc w:val="both"/>
      </w:pPr>
      <w:r>
        <w:rPr>
          <w:sz w:val="28"/>
          <w:szCs w:val="28"/>
        </w:rPr>
        <w:t>1. Электронный ресурс «Законодательство. Экономика». Форма доступа: http://lawecon.ru/</w:t>
      </w:r>
    </w:p>
    <w:p w:rsidR="00F64A7A" w:rsidRDefault="00197BD8">
      <w:pPr>
        <w:ind w:left="502"/>
        <w:jc w:val="both"/>
      </w:pPr>
      <w:r>
        <w:rPr>
          <w:sz w:val="28"/>
          <w:szCs w:val="28"/>
        </w:rPr>
        <w:t>2. Электронный ресурс «Экономика и управление на предприятии» (учебные материалы для студентов). Форма доступа: http://eumtp.ru/</w:t>
      </w:r>
    </w:p>
    <w:p w:rsidR="00F64A7A" w:rsidRDefault="00197BD8">
      <w:pPr>
        <w:ind w:left="502"/>
        <w:jc w:val="both"/>
      </w:pPr>
      <w:r>
        <w:rPr>
          <w:sz w:val="28"/>
          <w:szCs w:val="28"/>
        </w:rPr>
        <w:lastRenderedPageBreak/>
        <w:t>3. Электронная библиотека учебных материалов «</w:t>
      </w:r>
      <w:proofErr w:type="spellStart"/>
      <w:r>
        <w:rPr>
          <w:sz w:val="28"/>
          <w:szCs w:val="28"/>
        </w:rPr>
        <w:t>Экономика.Info</w:t>
      </w:r>
      <w:proofErr w:type="spellEnd"/>
      <w:r>
        <w:rPr>
          <w:sz w:val="28"/>
          <w:szCs w:val="28"/>
        </w:rPr>
        <w:t>» (лекции, учебники, рефераты, статьи по экономике). Форма доступа: http://www.economika.info/</w:t>
      </w:r>
    </w:p>
    <w:p w:rsidR="003B1FC6" w:rsidRDefault="00197BD8">
      <w:pPr>
        <w:ind w:left="502"/>
        <w:rPr>
          <w:sz w:val="28"/>
          <w:szCs w:val="28"/>
        </w:rPr>
      </w:pPr>
      <w:r>
        <w:rPr>
          <w:sz w:val="28"/>
          <w:szCs w:val="28"/>
        </w:rPr>
        <w:t>4. Вспомогательный учебный сайт «ZAV». Раздел «Лекции» (теория и практика рекламы, менеджмент в рекламе, организация отдела рекламы, организация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рекламной службы фирмы). Форма доступа: http://www.zav.su/lectures/ </w:t>
      </w:r>
    </w:p>
    <w:p w:rsidR="00F64A7A" w:rsidRDefault="00197BD8">
      <w:pPr>
        <w:ind w:left="502"/>
      </w:pPr>
      <w:r>
        <w:rPr>
          <w:sz w:val="28"/>
          <w:szCs w:val="28"/>
        </w:rPr>
        <w:t>5. Интернет-сайт «Библиотека менеджмента». Статья «Рекламный менед</w:t>
      </w:r>
      <w:r>
        <w:rPr>
          <w:sz w:val="28"/>
          <w:szCs w:val="28"/>
        </w:rPr>
        <w:t>ж</w:t>
      </w:r>
      <w:r>
        <w:rPr>
          <w:sz w:val="28"/>
          <w:szCs w:val="28"/>
        </w:rPr>
        <w:t>мент». Форма доступа: http://www.managment.aaanet.ru/management/reklmmenedjment.php</w:t>
      </w:r>
    </w:p>
    <w:p w:rsidR="00F64A7A" w:rsidRDefault="00F64A7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:rsidR="00B6358A" w:rsidRDefault="00B6358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:rsidR="00F64A7A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>
        <w:rPr>
          <w:sz w:val="28"/>
          <w:szCs w:val="28"/>
        </w:rPr>
        <w:t>4.3. Общие требования к организации образовательного процесса.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>
        <w:rPr>
          <w:sz w:val="27"/>
          <w:szCs w:val="27"/>
        </w:rPr>
        <w:tab/>
      </w:r>
      <w:r w:rsidRPr="00B6358A">
        <w:rPr>
          <w:sz w:val="28"/>
          <w:szCs w:val="28"/>
        </w:rPr>
        <w:t>Освоение ПМ.04 «Организация и управление процессом изготовления р</w:t>
      </w:r>
      <w:r w:rsidRPr="00B6358A">
        <w:rPr>
          <w:sz w:val="28"/>
          <w:szCs w:val="28"/>
        </w:rPr>
        <w:t>е</w:t>
      </w:r>
      <w:r w:rsidRPr="00B6358A">
        <w:rPr>
          <w:sz w:val="28"/>
          <w:szCs w:val="28"/>
        </w:rPr>
        <w:t>кламного продукта»</w:t>
      </w:r>
      <w:r w:rsidRPr="00B6358A">
        <w:rPr>
          <w:b/>
          <w:bCs/>
          <w:i/>
          <w:iCs/>
          <w:sz w:val="28"/>
          <w:szCs w:val="28"/>
        </w:rPr>
        <w:t xml:space="preserve"> </w:t>
      </w:r>
      <w:r w:rsidRPr="00B6358A">
        <w:rPr>
          <w:sz w:val="28"/>
          <w:szCs w:val="28"/>
        </w:rPr>
        <w:t>производ</w:t>
      </w:r>
      <w:r w:rsidR="00B6358A">
        <w:rPr>
          <w:sz w:val="28"/>
          <w:szCs w:val="28"/>
        </w:rPr>
        <w:t>ится в соответствии с учебны</w:t>
      </w:r>
      <w:r w:rsidRPr="00B6358A">
        <w:rPr>
          <w:sz w:val="28"/>
          <w:szCs w:val="28"/>
        </w:rPr>
        <w:t>м планом по специальн</w:t>
      </w:r>
      <w:r w:rsidRPr="00B6358A">
        <w:rPr>
          <w:sz w:val="28"/>
          <w:szCs w:val="28"/>
        </w:rPr>
        <w:t>о</w:t>
      </w:r>
      <w:r w:rsidRPr="00B6358A">
        <w:rPr>
          <w:sz w:val="28"/>
          <w:szCs w:val="28"/>
        </w:rPr>
        <w:t>сти 42.02.01 «Реклама» и календарным графиком, утвержденным директором колл</w:t>
      </w:r>
      <w:r w:rsidRPr="00B6358A">
        <w:rPr>
          <w:sz w:val="28"/>
          <w:szCs w:val="28"/>
        </w:rPr>
        <w:t>е</w:t>
      </w:r>
      <w:r w:rsidRPr="00B6358A">
        <w:rPr>
          <w:sz w:val="28"/>
          <w:szCs w:val="28"/>
        </w:rPr>
        <w:t xml:space="preserve">джа. 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освоение МДК04.01. </w:t>
      </w:r>
      <w:proofErr w:type="gramStart"/>
      <w:r w:rsidRPr="00B6358A">
        <w:rPr>
          <w:sz w:val="28"/>
          <w:szCs w:val="28"/>
        </w:rPr>
        <w:t>«Менеджмент и экономические основы рекламной деятельн</w:t>
      </w:r>
      <w:r w:rsidRPr="00B6358A">
        <w:rPr>
          <w:sz w:val="28"/>
          <w:szCs w:val="28"/>
        </w:rPr>
        <w:t>о</w:t>
      </w:r>
      <w:r w:rsidRPr="00B6358A">
        <w:rPr>
          <w:sz w:val="28"/>
          <w:szCs w:val="28"/>
        </w:rPr>
        <w:t xml:space="preserve">сти», включающего в себя как теоретические, так и практические занятия. </w:t>
      </w:r>
      <w:proofErr w:type="gramEnd"/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Освоению ПМ предшествует обязательное изучение учебных дисциплин х</w:t>
      </w:r>
      <w:r w:rsidRPr="00B6358A">
        <w:rPr>
          <w:sz w:val="28"/>
          <w:szCs w:val="28"/>
        </w:rPr>
        <w:t>у</w:t>
      </w:r>
      <w:r w:rsidRPr="00B6358A">
        <w:rPr>
          <w:sz w:val="28"/>
          <w:szCs w:val="28"/>
        </w:rPr>
        <w:t>дожественное проектирование рекламного продукта, творческая концепция рекла</w:t>
      </w:r>
      <w:r w:rsidRPr="00B6358A">
        <w:rPr>
          <w:sz w:val="28"/>
          <w:szCs w:val="28"/>
        </w:rPr>
        <w:t>м</w:t>
      </w:r>
      <w:r w:rsidRPr="00B6358A">
        <w:rPr>
          <w:sz w:val="28"/>
          <w:szCs w:val="28"/>
        </w:rPr>
        <w:t>ного продукта, маркетинг в рекламе, информатика, технология выполнения рекла</w:t>
      </w:r>
      <w:r w:rsidRPr="00B6358A">
        <w:rPr>
          <w:sz w:val="28"/>
          <w:szCs w:val="28"/>
        </w:rPr>
        <w:t>м</w:t>
      </w:r>
      <w:r w:rsidRPr="00B6358A">
        <w:rPr>
          <w:sz w:val="28"/>
          <w:szCs w:val="28"/>
        </w:rPr>
        <w:t>ных услуг.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С целью оказания помощи студентам при освоении теоретического и практ</w:t>
      </w:r>
      <w:r w:rsidRPr="00B6358A">
        <w:rPr>
          <w:sz w:val="28"/>
          <w:szCs w:val="28"/>
        </w:rPr>
        <w:t>и</w:t>
      </w:r>
      <w:r w:rsidRPr="00B6358A">
        <w:rPr>
          <w:sz w:val="28"/>
          <w:szCs w:val="28"/>
        </w:rPr>
        <w:t>ческого материала, выполнения самостоятельной работы разрабатываются учебно-методические комплексы (кейсы студентов).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При освоении ПМ каждым преподавателем устанавливаются часы дополн</w:t>
      </w:r>
      <w:r w:rsidRPr="00B6358A">
        <w:rPr>
          <w:sz w:val="28"/>
          <w:szCs w:val="28"/>
        </w:rPr>
        <w:t>и</w:t>
      </w:r>
      <w:r w:rsidRPr="00B6358A">
        <w:rPr>
          <w:sz w:val="28"/>
          <w:szCs w:val="28"/>
        </w:rPr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</w:t>
      </w:r>
      <w:r w:rsidRPr="00B6358A">
        <w:rPr>
          <w:sz w:val="28"/>
          <w:szCs w:val="28"/>
        </w:rPr>
        <w:t>а</w:t>
      </w:r>
      <w:r w:rsidRPr="00B6358A">
        <w:rPr>
          <w:sz w:val="28"/>
          <w:szCs w:val="28"/>
        </w:rPr>
        <w:t xml:space="preserve">бинета и/или лаборатории. </w:t>
      </w:r>
    </w:p>
    <w:p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Текущий учет результатов освоения ПМ производится в журнале по ПМ. Наличие оценок по ЛПР и рубежному контролю является для каждого студента об</w:t>
      </w:r>
      <w:r w:rsidRPr="00B6358A">
        <w:rPr>
          <w:sz w:val="28"/>
          <w:szCs w:val="28"/>
        </w:rPr>
        <w:t>я</w:t>
      </w:r>
      <w:r w:rsidRPr="00B6358A">
        <w:rPr>
          <w:sz w:val="28"/>
          <w:szCs w:val="28"/>
        </w:rPr>
        <w:t>зательным. В случае отсутствия оценок за ЛПР и ТРК студент не допускается до сдачи квалификационного экзамена по ПМ.</w:t>
      </w:r>
    </w:p>
    <w:p w:rsidR="00F64A7A" w:rsidRPr="00B6358A" w:rsidRDefault="00F64A7A" w:rsidP="008F5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64A7A" w:rsidRPr="00B6358A" w:rsidRDefault="00F64A7A" w:rsidP="00B6358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6" w:firstLine="0"/>
        <w:jc w:val="center"/>
        <w:rPr>
          <w:b w:val="0"/>
          <w:caps/>
          <w:sz w:val="28"/>
          <w:szCs w:val="28"/>
        </w:rPr>
      </w:pPr>
    </w:p>
    <w:p w:rsidR="00F64A7A" w:rsidRPr="008F5834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0"/>
        <w:jc w:val="center"/>
        <w:rPr>
          <w:b w:val="0"/>
          <w:caps/>
          <w:sz w:val="28"/>
          <w:szCs w:val="28"/>
        </w:rPr>
      </w:pPr>
      <w:r>
        <w:br w:type="page"/>
      </w:r>
      <w:r w:rsidRPr="008F5834"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профессионального модуля </w:t>
      </w:r>
    </w:p>
    <w:p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i/>
          <w:sz w:val="28"/>
          <w:szCs w:val="28"/>
        </w:rPr>
      </w:pPr>
      <w:r>
        <w:rPr>
          <w:caps/>
          <w:sz w:val="28"/>
          <w:szCs w:val="28"/>
        </w:rPr>
        <w:t>(вида профессиональной деятельности)</w:t>
      </w:r>
    </w:p>
    <w:p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jc w:val="center"/>
            </w:pPr>
            <w:r>
              <w:rPr>
                <w:b/>
              </w:rPr>
              <w:t>Формы и методы ко</w:t>
            </w:r>
            <w:r>
              <w:rPr>
                <w:b/>
              </w:rPr>
              <w:t>н</w:t>
            </w:r>
            <w:r>
              <w:rPr>
                <w:b/>
              </w:rPr>
              <w:t xml:space="preserve">троля и оценки </w:t>
            </w: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4.1.</w:t>
            </w:r>
            <w:r>
              <w:rPr>
                <w:bCs/>
              </w:rPr>
              <w:tab/>
              <w:t>Планировать со</w:t>
            </w:r>
            <w:r>
              <w:rPr>
                <w:bCs/>
              </w:rPr>
              <w:t>б</w:t>
            </w:r>
            <w:r>
              <w:rPr>
                <w:bCs/>
              </w:rPr>
              <w:t>ственную работу в составе ко</w:t>
            </w:r>
            <w:r>
              <w:rPr>
                <w:bCs/>
              </w:rPr>
              <w:t>л</w:t>
            </w:r>
            <w:r>
              <w:rPr>
                <w:bCs/>
              </w:rPr>
              <w:t>лектива исполнителей</w:t>
            </w:r>
          </w:p>
          <w:p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результативно вз</w:t>
            </w:r>
            <w:r>
              <w:rPr>
                <w:bCs/>
              </w:rPr>
              <w:t>а</w:t>
            </w:r>
            <w:r>
              <w:rPr>
                <w:bCs/>
              </w:rPr>
              <w:t>имодействовать с субъектами р</w:t>
            </w:r>
            <w:r>
              <w:rPr>
                <w:bCs/>
              </w:rPr>
              <w:t>е</w:t>
            </w:r>
            <w:r>
              <w:rPr>
                <w:bCs/>
              </w:rPr>
              <w:t>кламной деятельности;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грамотно и ко</w:t>
            </w:r>
            <w:r>
              <w:rPr>
                <w:bCs/>
              </w:rPr>
              <w:t>р</w:t>
            </w:r>
            <w:r>
              <w:rPr>
                <w:bCs/>
              </w:rPr>
              <w:t>ректно взаимодействовать со средствами массовой информ</w:t>
            </w:r>
            <w:r>
              <w:rPr>
                <w:bCs/>
              </w:rPr>
              <w:t>а</w:t>
            </w:r>
            <w:r>
              <w:rPr>
                <w:bCs/>
              </w:rPr>
              <w:t>ции;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правильность, грамотность и корректность при проведении презентации рекламного проду</w:t>
            </w:r>
            <w:r>
              <w:rPr>
                <w:bCs/>
              </w:rPr>
              <w:t>к</w:t>
            </w:r>
            <w:r>
              <w:rPr>
                <w:bCs/>
              </w:rPr>
              <w:t>та;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</w:t>
            </w:r>
            <w:r>
              <w:rPr>
                <w:bCs/>
              </w:rPr>
              <w:t>р</w:t>
            </w:r>
            <w:r>
              <w:rPr>
                <w:bCs/>
              </w:rPr>
              <w:t>ме: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:rsidR="00F64A7A" w:rsidRDefault="00F64A7A">
            <w:pPr>
              <w:snapToGrid w:val="0"/>
              <w:jc w:val="both"/>
              <w:rPr>
                <w:bCs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4.2.</w:t>
            </w:r>
            <w:r>
              <w:rPr>
                <w:bCs/>
              </w:rPr>
              <w:tab/>
              <w:t>Осуществлять сам</w:t>
            </w:r>
            <w:r>
              <w:rPr>
                <w:bCs/>
              </w:rPr>
              <w:t>о</w:t>
            </w:r>
            <w:r>
              <w:rPr>
                <w:bCs/>
              </w:rPr>
              <w:t>контроль изготовления рекламной продукции в части соответствия ее рекламной идее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правильность и тщательность планирования, разработки и </w:t>
            </w:r>
            <w:proofErr w:type="gramStart"/>
            <w:r>
              <w:rPr>
                <w:bCs/>
              </w:rPr>
              <w:t>те</w:t>
            </w:r>
            <w:r>
              <w:rPr>
                <w:bCs/>
              </w:rPr>
              <w:t>х</w:t>
            </w:r>
            <w:r>
              <w:rPr>
                <w:bCs/>
              </w:rPr>
              <w:t>нического исполнения</w:t>
            </w:r>
            <w:proofErr w:type="gramEnd"/>
            <w:r>
              <w:rPr>
                <w:bCs/>
              </w:rPr>
              <w:t xml:space="preserve"> рекламного продукта;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последовательность и безош</w:t>
            </w:r>
            <w:r>
              <w:rPr>
                <w:bCs/>
              </w:rPr>
              <w:t>и</w:t>
            </w:r>
            <w:r>
              <w:rPr>
                <w:bCs/>
              </w:rPr>
              <w:t>бочность при составлении планов и графиков деятельности по ра</w:t>
            </w:r>
            <w:r>
              <w:rPr>
                <w:bCs/>
              </w:rPr>
              <w:t>з</w:t>
            </w:r>
            <w:r>
              <w:rPr>
                <w:bCs/>
              </w:rPr>
              <w:t xml:space="preserve">работке и </w:t>
            </w:r>
            <w:proofErr w:type="gramStart"/>
            <w:r>
              <w:rPr>
                <w:bCs/>
              </w:rPr>
              <w:t>техническому исполн</w:t>
            </w:r>
            <w:r>
              <w:rPr>
                <w:bCs/>
              </w:rPr>
              <w:t>е</w:t>
            </w:r>
            <w:r>
              <w:rPr>
                <w:bCs/>
              </w:rPr>
              <w:t>нию</w:t>
            </w:r>
            <w:proofErr w:type="gramEnd"/>
            <w:r>
              <w:rPr>
                <w:bCs/>
              </w:rPr>
              <w:t xml:space="preserve"> рекламного продукта;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составления док</w:t>
            </w:r>
            <w:r>
              <w:rPr>
                <w:bCs/>
              </w:rPr>
              <w:t>у</w:t>
            </w:r>
            <w:r>
              <w:rPr>
                <w:bCs/>
              </w:rPr>
              <w:t>ментации для согласования мак</w:t>
            </w:r>
            <w:r>
              <w:rPr>
                <w:bCs/>
              </w:rPr>
              <w:t>е</w:t>
            </w:r>
            <w:r>
              <w:rPr>
                <w:bCs/>
              </w:rPr>
              <w:t>тов рекламного продукта с зака</w:t>
            </w:r>
            <w:r>
              <w:rPr>
                <w:bCs/>
              </w:rPr>
              <w:t>з</w:t>
            </w:r>
            <w:r>
              <w:rPr>
                <w:bCs/>
              </w:rPr>
              <w:t>чиком;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в определении экономических показателей де</w:t>
            </w:r>
            <w:r>
              <w:rPr>
                <w:bCs/>
              </w:rPr>
              <w:t>я</w:t>
            </w:r>
            <w:r>
              <w:rPr>
                <w:bCs/>
              </w:rPr>
              <w:t>тельности рекламной организ</w:t>
            </w:r>
            <w:r>
              <w:rPr>
                <w:bCs/>
              </w:rPr>
              <w:t>а</w:t>
            </w:r>
            <w:r>
              <w:rPr>
                <w:bCs/>
              </w:rPr>
              <w:t>ции;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точность и последовательность при определении основных при</w:t>
            </w:r>
            <w:r>
              <w:rPr>
                <w:bCs/>
              </w:rPr>
              <w:t>н</w:t>
            </w:r>
            <w:r>
              <w:rPr>
                <w:bCs/>
              </w:rPr>
              <w:t>ципов работы организаций;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эффективность при использов</w:t>
            </w:r>
            <w:r>
              <w:rPr>
                <w:bCs/>
              </w:rPr>
              <w:t>а</w:t>
            </w:r>
            <w:r>
              <w:rPr>
                <w:bCs/>
              </w:rPr>
              <w:t>нии материальных, трудовых и финансовых ресурсов;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соблюдение  основных законов и нормативных актов, регламент</w:t>
            </w:r>
            <w:r>
              <w:rPr>
                <w:bCs/>
              </w:rPr>
              <w:t>и</w:t>
            </w:r>
            <w:r>
              <w:rPr>
                <w:bCs/>
              </w:rPr>
              <w:t>рующих рекламную деятельность в РФ;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соответствие методов планир</w:t>
            </w:r>
            <w:r>
              <w:rPr>
                <w:bCs/>
              </w:rPr>
              <w:t>о</w:t>
            </w:r>
            <w:r>
              <w:rPr>
                <w:bCs/>
              </w:rPr>
              <w:t>вания рекламы целям и задачам РК;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принятия этапов и реализации управленческих реш</w:t>
            </w:r>
            <w:r>
              <w:rPr>
                <w:bCs/>
              </w:rPr>
              <w:t>е</w:t>
            </w:r>
            <w:r>
              <w:rPr>
                <w:bCs/>
              </w:rPr>
              <w:t>ний;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обоснованность классификации целей менеджмента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4.3.</w:t>
            </w:r>
            <w:r>
              <w:rPr>
                <w:bCs/>
              </w:rPr>
              <w:tab/>
              <w:t>Готовить документы для регистрации авторского права на рекламный продукт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достоверность и последовател</w:t>
            </w:r>
            <w:r>
              <w:rPr>
                <w:bCs/>
              </w:rPr>
              <w:t>ь</w:t>
            </w:r>
            <w:r>
              <w:rPr>
                <w:bCs/>
              </w:rPr>
              <w:t>ность при контроле соответствия рекламной продукции требован</w:t>
            </w:r>
            <w:r>
              <w:rPr>
                <w:bCs/>
              </w:rPr>
              <w:t>и</w:t>
            </w:r>
            <w:r>
              <w:rPr>
                <w:bCs/>
              </w:rPr>
              <w:t>ям рекламодателя;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безошибочность при подготовке документации для регистрации авторских прав;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грамотность при составлении документов для регистрации а</w:t>
            </w:r>
            <w:r>
              <w:rPr>
                <w:bCs/>
              </w:rPr>
              <w:t>в</w:t>
            </w:r>
            <w:r>
              <w:rPr>
                <w:bCs/>
              </w:rPr>
              <w:t>торских прав;</w:t>
            </w:r>
          </w:p>
          <w:p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100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</w:tcPr>
          <w:p w:rsidR="00F64A7A" w:rsidRDefault="00F64A7A"/>
        </w:tc>
        <w:tc>
          <w:tcPr>
            <w:tcW w:w="3762" w:type="dxa"/>
            <w:tcBorders>
              <w:top w:val="single" w:sz="12" w:space="0" w:color="000001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:rsidR="00F64A7A" w:rsidRDefault="00F64A7A"/>
        </w:tc>
        <w:tc>
          <w:tcPr>
            <w:tcW w:w="2904" w:type="dxa"/>
            <w:tcBorders>
              <w:top w:val="single" w:sz="4" w:space="0" w:color="00000A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:rsidR="00F64A7A" w:rsidRDefault="00F64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F64A7A" w:rsidRDefault="00197BD8">
            <w:pPr>
              <w:jc w:val="center"/>
            </w:pPr>
            <w:r>
              <w:rPr>
                <w:b/>
              </w:rPr>
              <w:t>Формы и методы ко</w:t>
            </w:r>
            <w:r>
              <w:rPr>
                <w:b/>
              </w:rPr>
              <w:t>н</w:t>
            </w:r>
            <w:r>
              <w:rPr>
                <w:b/>
              </w:rPr>
              <w:t xml:space="preserve">троля и оценки </w:t>
            </w: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1.</w:t>
            </w:r>
            <w:r>
              <w:rPr>
                <w:bCs/>
              </w:rPr>
              <w:tab/>
              <w:t>Понимать сущность и с</w:t>
            </w:r>
            <w:r>
              <w:rPr>
                <w:bCs/>
              </w:rPr>
              <w:t>о</w:t>
            </w:r>
            <w:r>
              <w:rPr>
                <w:bCs/>
              </w:rPr>
              <w:t>циальную значимость своей б</w:t>
            </w:r>
            <w:r>
              <w:rPr>
                <w:bCs/>
              </w:rPr>
              <w:t>у</w:t>
            </w:r>
            <w:r>
              <w:rPr>
                <w:bCs/>
              </w:rPr>
              <w:t>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демонстрация интереса к будущей профессии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</w:t>
            </w:r>
            <w:r>
              <w:rPr>
                <w:bCs/>
              </w:rPr>
              <w:t>р</w:t>
            </w:r>
            <w:r>
              <w:rPr>
                <w:bCs/>
              </w:rPr>
              <w:t>ме: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2. </w:t>
            </w:r>
            <w:r>
              <w:rPr>
                <w:bCs/>
              </w:rPr>
              <w:tab/>
              <w:t>Организовывать собстве</w:t>
            </w:r>
            <w:r>
              <w:rPr>
                <w:bCs/>
              </w:rPr>
              <w:t>н</w:t>
            </w:r>
            <w:r>
              <w:rPr>
                <w:bCs/>
              </w:rPr>
              <w:t>ную деятельность, выбирать тип</w:t>
            </w:r>
            <w:r>
              <w:rPr>
                <w:bCs/>
              </w:rPr>
              <w:t>о</w:t>
            </w:r>
            <w:r>
              <w:rPr>
                <w:bCs/>
              </w:rPr>
              <w:t>вые методы и способы выполн</w:t>
            </w:r>
            <w:r>
              <w:rPr>
                <w:bCs/>
              </w:rPr>
              <w:t>е</w:t>
            </w:r>
            <w:r>
              <w:rPr>
                <w:bCs/>
              </w:rPr>
              <w:t>ния профессиональных задач, оценивать их эффективность и к</w:t>
            </w:r>
            <w:r>
              <w:rPr>
                <w:bCs/>
              </w:rPr>
              <w:t>а</w:t>
            </w:r>
            <w:r>
              <w:rPr>
                <w:bCs/>
              </w:rPr>
              <w:t>чество.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рациональность планирования и организации деятельности по ра</w:t>
            </w:r>
            <w:r>
              <w:rPr>
                <w:bCs/>
              </w:rPr>
              <w:t>з</w:t>
            </w:r>
            <w:r>
              <w:rPr>
                <w:bCs/>
              </w:rPr>
              <w:t xml:space="preserve">работке и созданию рекламного продукта, 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своевременность сдачи заданий, отчетов, проектов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обоснованность постановки ц</w:t>
            </w:r>
            <w:r>
              <w:rPr>
                <w:bCs/>
              </w:rPr>
              <w:t>е</w:t>
            </w:r>
            <w:r>
              <w:rPr>
                <w:bCs/>
              </w:rPr>
              <w:t>ли, выбора и применения методов и способов при создании рекла</w:t>
            </w:r>
            <w:r>
              <w:rPr>
                <w:bCs/>
              </w:rPr>
              <w:t>м</w:t>
            </w:r>
            <w:r>
              <w:rPr>
                <w:bCs/>
              </w:rPr>
              <w:t>ного продукта;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3.</w:t>
            </w:r>
            <w:r>
              <w:rPr>
                <w:bCs/>
              </w:rPr>
              <w:tab/>
              <w:t>Принимать решения в стандартных и нестандартных с</w:t>
            </w:r>
            <w:r>
              <w:rPr>
                <w:bCs/>
              </w:rPr>
              <w:t>и</w:t>
            </w:r>
            <w:r>
              <w:rPr>
                <w:bCs/>
              </w:rPr>
              <w:t>туациях и нести за них отве</w:t>
            </w:r>
            <w:r>
              <w:rPr>
                <w:bCs/>
              </w:rPr>
              <w:t>т</w:t>
            </w:r>
            <w:r>
              <w:rPr>
                <w:bCs/>
              </w:rPr>
              <w:t>ственность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-решение стандартных и неста</w:t>
            </w:r>
            <w:r>
              <w:rPr>
                <w:bCs/>
              </w:rPr>
              <w:t>н</w:t>
            </w:r>
            <w:r>
              <w:rPr>
                <w:bCs/>
              </w:rPr>
              <w:t>дартных профессиональных задач в области разработки  рекламных продуктов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4.</w:t>
            </w:r>
            <w:r>
              <w:rPr>
                <w:bCs/>
              </w:rPr>
              <w:tab/>
              <w:t>Осуществлять поиск и и</w:t>
            </w:r>
            <w:r>
              <w:rPr>
                <w:bCs/>
              </w:rPr>
              <w:t>с</w:t>
            </w:r>
            <w:r>
              <w:rPr>
                <w:bCs/>
              </w:rPr>
              <w:t>пользование информации, необх</w:t>
            </w:r>
            <w:r>
              <w:rPr>
                <w:bCs/>
              </w:rPr>
              <w:t>о</w:t>
            </w:r>
            <w:r>
              <w:rPr>
                <w:bCs/>
              </w:rPr>
              <w:t>димой для эффективного выпо</w:t>
            </w:r>
            <w:r>
              <w:rPr>
                <w:bCs/>
              </w:rPr>
              <w:t>л</w:t>
            </w:r>
            <w:r>
              <w:rPr>
                <w:bCs/>
              </w:rPr>
              <w:t>нения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эффективный поиск необход</w:t>
            </w:r>
            <w:r>
              <w:rPr>
                <w:bCs/>
              </w:rPr>
              <w:t>и</w:t>
            </w:r>
            <w:r>
              <w:rPr>
                <w:bCs/>
              </w:rPr>
              <w:t>мой информации;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использование различных исто</w:t>
            </w:r>
            <w:r>
              <w:rPr>
                <w:bCs/>
              </w:rPr>
              <w:t>ч</w:t>
            </w:r>
            <w:r>
              <w:rPr>
                <w:bCs/>
              </w:rPr>
              <w:t xml:space="preserve">ников, включая </w:t>
            </w:r>
            <w:proofErr w:type="gramStart"/>
            <w:r>
              <w:rPr>
                <w:bCs/>
              </w:rPr>
              <w:t>электронные</w:t>
            </w:r>
            <w:proofErr w:type="gramEnd"/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5.</w:t>
            </w:r>
            <w:r>
              <w:rPr>
                <w:bCs/>
              </w:rPr>
              <w:tab/>
              <w:t>Использовать информац</w:t>
            </w:r>
            <w:r>
              <w:rPr>
                <w:bCs/>
              </w:rPr>
              <w:t>и</w:t>
            </w:r>
            <w:r>
              <w:rPr>
                <w:bCs/>
              </w:rPr>
              <w:t>онно-коммуникационные технол</w:t>
            </w:r>
            <w:r>
              <w:rPr>
                <w:bCs/>
              </w:rPr>
              <w:t>о</w:t>
            </w:r>
            <w:r>
              <w:rPr>
                <w:bCs/>
              </w:rPr>
              <w:t>гии в профессиональной деятел</w:t>
            </w:r>
            <w:r>
              <w:rPr>
                <w:bCs/>
              </w:rPr>
              <w:t>ь</w:t>
            </w:r>
            <w:r>
              <w:rPr>
                <w:bCs/>
              </w:rPr>
              <w:t>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работа на ПК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6.</w:t>
            </w:r>
            <w:r>
              <w:rPr>
                <w:bCs/>
              </w:rPr>
              <w:tab/>
              <w:t>Работать в коллективе и команде, эффективно общаться с коллегами, руководством, потр</w:t>
            </w:r>
            <w:r>
              <w:rPr>
                <w:bCs/>
              </w:rPr>
              <w:t>е</w:t>
            </w:r>
            <w:r>
              <w:rPr>
                <w:bCs/>
              </w:rPr>
              <w:t>бителями.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внесение аргументированных предложений по поводу решения задачи; 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проявление внимания к точке зрения членов команды; 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объективная оценка вклада др</w:t>
            </w:r>
            <w:r>
              <w:rPr>
                <w:bCs/>
              </w:rPr>
              <w:t>у</w:t>
            </w:r>
            <w:r>
              <w:rPr>
                <w:bCs/>
              </w:rPr>
              <w:t>гих;</w:t>
            </w:r>
          </w:p>
          <w:p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предотвращение или продукти</w:t>
            </w:r>
            <w:r>
              <w:rPr>
                <w:bCs/>
              </w:rPr>
              <w:t>в</w:t>
            </w:r>
            <w:r>
              <w:rPr>
                <w:bCs/>
              </w:rPr>
              <w:t>ное урегулирование конфликтов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7.</w:t>
            </w:r>
            <w:r>
              <w:rPr>
                <w:bCs/>
              </w:rPr>
              <w:tab/>
              <w:t>Брать на себя ответстве</w:t>
            </w:r>
            <w:r>
              <w:rPr>
                <w:bCs/>
              </w:rPr>
              <w:t>н</w:t>
            </w:r>
            <w:r>
              <w:rPr>
                <w:bCs/>
              </w:rPr>
              <w:t>ность за работу членов команды (подчиненных), результат выпо</w:t>
            </w:r>
            <w:r>
              <w:rPr>
                <w:bCs/>
              </w:rPr>
              <w:t>л</w:t>
            </w:r>
            <w:r>
              <w:rPr>
                <w:bCs/>
              </w:rPr>
              <w:t>нения заданий.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</w:pPr>
            <w:r>
              <w:rPr>
                <w:bCs/>
              </w:rPr>
              <w:t>самоанализ и коррекция результ</w:t>
            </w:r>
            <w:r>
              <w:rPr>
                <w:bCs/>
              </w:rPr>
              <w:t>а</w:t>
            </w:r>
            <w:r>
              <w:rPr>
                <w:bCs/>
              </w:rPr>
              <w:t>тов собственной работы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8.</w:t>
            </w:r>
            <w:r>
              <w:rPr>
                <w:bCs/>
              </w:rPr>
              <w:tab/>
              <w:t>Самостоятельно определять задачи профессионального и ли</w:t>
            </w:r>
            <w:r>
              <w:rPr>
                <w:bCs/>
              </w:rPr>
              <w:t>ч</w:t>
            </w:r>
            <w:r>
              <w:rPr>
                <w:bCs/>
              </w:rPr>
              <w:t>ностного развития, заниматься с</w:t>
            </w:r>
            <w:r>
              <w:rPr>
                <w:bCs/>
              </w:rPr>
              <w:t>а</w:t>
            </w:r>
            <w:r>
              <w:rPr>
                <w:bCs/>
              </w:rPr>
              <w:t>мообразованием, осознанно пл</w:t>
            </w:r>
            <w:r>
              <w:rPr>
                <w:bCs/>
              </w:rPr>
              <w:t>а</w:t>
            </w:r>
            <w:r>
              <w:rPr>
                <w:bCs/>
              </w:rPr>
              <w:t>нировать повышение квалифик</w:t>
            </w:r>
            <w:r>
              <w:rPr>
                <w:bCs/>
              </w:rPr>
              <w:t>а</w:t>
            </w:r>
            <w:r>
              <w:rPr>
                <w:bCs/>
              </w:rPr>
              <w:t>ции.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</w:pPr>
            <w:r>
              <w:rPr>
                <w:bCs/>
              </w:rPr>
              <w:t>организация самостоятельных з</w:t>
            </w:r>
            <w:r>
              <w:rPr>
                <w:bCs/>
              </w:rPr>
              <w:t>а</w:t>
            </w:r>
            <w:r>
              <w:rPr>
                <w:bCs/>
              </w:rPr>
              <w:t>нятий при изучении професси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 модуля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9.</w:t>
            </w:r>
            <w:r>
              <w:rPr>
                <w:bCs/>
              </w:rPr>
              <w:tab/>
              <w:t>Ориентироваться в услов</w:t>
            </w:r>
            <w:r>
              <w:rPr>
                <w:bCs/>
              </w:rPr>
              <w:t>и</w:t>
            </w:r>
            <w:r>
              <w:rPr>
                <w:bCs/>
              </w:rPr>
              <w:t>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</w:pPr>
            <w:r>
              <w:rPr>
                <w:bCs/>
              </w:rPr>
              <w:t>-анализ инноваций в области ра</w:t>
            </w:r>
            <w:r>
              <w:rPr>
                <w:bCs/>
              </w:rPr>
              <w:t>з</w:t>
            </w:r>
            <w:r>
              <w:rPr>
                <w:bCs/>
              </w:rPr>
              <w:t>работки ПП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10.</w:t>
            </w:r>
            <w:r>
              <w:rPr>
                <w:bCs/>
              </w:rPr>
              <w:tab/>
              <w:t>Владеть основами  пре</w:t>
            </w:r>
            <w:r>
              <w:rPr>
                <w:bCs/>
              </w:rPr>
              <w:t>д</w:t>
            </w:r>
            <w:r>
              <w:rPr>
                <w:bCs/>
              </w:rPr>
              <w:t>принимательской деятельности и особенностями  предпринимател</w:t>
            </w:r>
            <w:r>
              <w:rPr>
                <w:bCs/>
              </w:rPr>
              <w:t>ь</w:t>
            </w:r>
            <w:r>
              <w:rPr>
                <w:bCs/>
              </w:rPr>
              <w:t>ства в профессиональной деятел</w:t>
            </w:r>
            <w:r>
              <w:rPr>
                <w:bCs/>
              </w:rPr>
              <w:t>ь</w:t>
            </w:r>
            <w:r>
              <w:rPr>
                <w:bCs/>
              </w:rPr>
              <w:t>ности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</w:pPr>
            <w:r>
              <w:rPr>
                <w:bCs/>
              </w:rPr>
              <w:t>-решение стандартных и неста</w:t>
            </w:r>
            <w:r>
              <w:rPr>
                <w:bCs/>
              </w:rPr>
              <w:t>н</w:t>
            </w:r>
            <w:r>
              <w:rPr>
                <w:bCs/>
              </w:rPr>
              <w:t>дартных профессиональных задач в области предпринимательства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:rsidR="00F64A7A" w:rsidRDefault="00197BD8">
            <w:pPr>
              <w:snapToGrid w:val="0"/>
              <w:jc w:val="both"/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11. Обладать экологической, информационной и коммуник</w:t>
            </w:r>
            <w:r>
              <w:rPr>
                <w:bCs/>
              </w:rPr>
              <w:t>а</w:t>
            </w:r>
            <w:r>
              <w:rPr>
                <w:bCs/>
              </w:rPr>
              <w:t>тивной культурой, базовыми ум</w:t>
            </w:r>
            <w:r>
              <w:rPr>
                <w:bCs/>
              </w:rPr>
              <w:t>е</w:t>
            </w:r>
            <w:r>
              <w:rPr>
                <w:bCs/>
              </w:rPr>
              <w:t>ниями общения на иностранном языке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both"/>
            </w:pPr>
            <w:r>
              <w:rPr>
                <w:bCs/>
              </w:rPr>
              <w:t xml:space="preserve">использование знаний и навыков общения на иностранном языке </w:t>
            </w:r>
          </w:p>
          <w:p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</w:tbl>
    <w:p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br w:type="page"/>
      </w:r>
    </w:p>
    <w:p w:rsidR="00F64A7A" w:rsidRDefault="00197BD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6.Приложение 1</w:t>
      </w:r>
    </w:p>
    <w:p w:rsidR="00F64A7A" w:rsidRDefault="00197BD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обязательное</w:t>
      </w:r>
    </w:p>
    <w:p w:rsidR="00F64A7A" w:rsidRDefault="00F64A7A">
      <w:pPr>
        <w:ind w:left="360"/>
        <w:jc w:val="center"/>
        <w:rPr>
          <w:b/>
          <w:sz w:val="28"/>
          <w:szCs w:val="28"/>
        </w:rPr>
      </w:pPr>
    </w:p>
    <w:p w:rsidR="00F64A7A" w:rsidRDefault="00197BD8">
      <w:pPr>
        <w:ind w:left="360"/>
        <w:jc w:val="center"/>
        <w:rPr>
          <w:b/>
          <w:szCs w:val="28"/>
        </w:rPr>
      </w:pPr>
      <w:r>
        <w:rPr>
          <w:b/>
          <w:color w:val="000000"/>
          <w:sz w:val="28"/>
          <w:szCs w:val="28"/>
        </w:rPr>
        <w:t xml:space="preserve">КОНКРЕТИЗАЦИЯ </w:t>
      </w:r>
      <w:r>
        <w:rPr>
          <w:b/>
          <w:spacing w:val="-6"/>
          <w:sz w:val="28"/>
          <w:szCs w:val="28"/>
        </w:rPr>
        <w:t>РЕЗУЛЬТАТОВ ОСВОЕНИЯ ПМ</w:t>
      </w:r>
    </w:p>
    <w:tbl>
      <w:tblPr>
        <w:tblW w:w="10353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2310"/>
        <w:gridCol w:w="6478"/>
        <w:gridCol w:w="1565"/>
      </w:tblGrid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r>
              <w:rPr>
                <w:b/>
                <w:szCs w:val="28"/>
              </w:rPr>
              <w:t>ПК 4.1. Планировать собственную работу в составе коллектива исполнителей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:rsidR="00F64A7A" w:rsidRDefault="00197BD8">
            <w:pPr>
              <w:jc w:val="center"/>
            </w:pPr>
            <w:r>
              <w:rPr>
                <w:b/>
                <w:szCs w:val="28"/>
              </w:rPr>
              <w:t>часов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взаимодействия с субъектами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ной деятельности;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:rsidR="00F64A7A" w:rsidRDefault="00F64A7A">
            <w:pPr>
              <w:pStyle w:val="af9"/>
              <w:snapToGrid w:val="0"/>
              <w:jc w:val="both"/>
              <w:rPr>
                <w:szCs w:val="28"/>
              </w:rPr>
            </w:pPr>
          </w:p>
          <w:p w:rsidR="00F64A7A" w:rsidRDefault="00197BD8">
            <w:pPr>
              <w:pStyle w:val="af9"/>
              <w:snapToGrid w:val="0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взаимодействия участников рекламного процесса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12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проц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дуры согласования макетов рекламного продукта с заказч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ком;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презе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тацию рекламного продукта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компаний по индивидуальным заданиям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«Бизнес-плана предприятия (аннотация, организационно-правовая форма предприятия, ста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товые возможности предприятия, маркетинговый анализ рынка отрасли данного предприятия)»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Роль рекламы в стратегии проникновения на зар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бежный рынок. 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Практические ситуации использования связей с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щественностью внутренней и внешней среды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Виды рекламной деятельности и критерии классиф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кации.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Рекламный рынок. Субъекты рекламного рынка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Отличия основных и неосновных субъектов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ного рынка</w:t>
            </w:r>
          </w:p>
          <w:p w:rsidR="00F64A7A" w:rsidRDefault="00197BD8">
            <w:pPr>
              <w:pStyle w:val="afe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Цепочки взаимодействия субъектов характерные для рекламного рынка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экономический механизм</w:t>
            </w:r>
            <w:proofErr w:type="gramEnd"/>
            <w:r>
              <w:rPr>
                <w:szCs w:val="28"/>
              </w:rPr>
              <w:t xml:space="preserve"> и экон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мические показат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ли деятельности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кламной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ций в условиях р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ночной экономики;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принц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пы работы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заций в условиях рыночной эконом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:rsidR="00F64A7A" w:rsidRDefault="00197BD8">
            <w:r>
              <w:rPr>
                <w:szCs w:val="28"/>
              </w:rPr>
              <w:t>Тема 2.1. Рекламная деятельность и ее место в экономике</w:t>
            </w:r>
          </w:p>
          <w:p w:rsidR="00F64A7A" w:rsidRDefault="00197BD8">
            <w:r>
              <w:rPr>
                <w:szCs w:val="28"/>
              </w:rPr>
              <w:t>Тема 2.2. Рекламный рынок и структура рекламного рынка</w:t>
            </w:r>
          </w:p>
          <w:p w:rsidR="00F64A7A" w:rsidRDefault="00197BD8">
            <w:r>
              <w:rPr>
                <w:szCs w:val="28"/>
              </w:rPr>
              <w:t>Тема 2.3.    Экономические основы системы сбыта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ной продукции и услуг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2.4. Ценообразование на рынке рекламы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2.5.Определение экономической эффективности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кламы</w:t>
            </w:r>
          </w:p>
          <w:p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194</w:t>
            </w:r>
          </w:p>
        </w:tc>
      </w:tr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Средства распространения рекламы. 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Управление в рекламном бизнесе. 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Выбор рекламного агентства. 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Характер взаимоотношений рекламодателя и рекламного агентства. 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Функциональная структура рекламного менеджмента. </w:t>
            </w:r>
          </w:p>
          <w:p w:rsidR="00F64A7A" w:rsidRDefault="00197BD8">
            <w:pPr>
              <w:pStyle w:val="afe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Функции организации и координации в менеджменте рекламной кампании </w:t>
            </w:r>
            <w:r>
              <w:rPr>
                <w:rFonts w:eastAsia="Calibri"/>
                <w:szCs w:val="28"/>
              </w:rPr>
              <w:lastRenderedPageBreak/>
              <w:t>фирмы - производителя товаров.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30</w:t>
            </w:r>
          </w:p>
        </w:tc>
      </w:tr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ПК 4.2. Осуществлять самоконтроль изготовления рекламной продукции в части соответствия ее рекламной идее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rPr>
                <w:b/>
                <w:szCs w:val="28"/>
              </w:rPr>
            </w:pP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планирования, разработки и </w:t>
            </w:r>
            <w:proofErr w:type="gramStart"/>
            <w:r>
              <w:rPr>
                <w:szCs w:val="28"/>
              </w:rPr>
              <w:t>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исполнения</w:t>
            </w:r>
            <w:proofErr w:type="gramEnd"/>
            <w:r>
              <w:rPr>
                <w:szCs w:val="28"/>
              </w:rPr>
              <w:t xml:space="preserve"> рекламного проду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 xml:space="preserve">та; </w:t>
            </w:r>
          </w:p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контролирования соответствия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кламной продукции требованиям рекл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модателя;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i/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Изучение технологического процесса производства рекламн</w:t>
            </w:r>
            <w:r>
              <w:rPr>
                <w:spacing w:val="-6"/>
                <w:szCs w:val="28"/>
              </w:rPr>
              <w:t>о</w:t>
            </w:r>
            <w:r>
              <w:rPr>
                <w:spacing w:val="-6"/>
                <w:szCs w:val="28"/>
              </w:rPr>
              <w:t>го продукта согласно заданию по практике</w:t>
            </w:r>
          </w:p>
          <w:p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Презентация рекламного продукта</w:t>
            </w:r>
          </w:p>
          <w:p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Концепция товара и разработка рекламной идеи.</w:t>
            </w:r>
          </w:p>
          <w:p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Рекламный бюджет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30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составлять планы и графики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ности по разработке и </w:t>
            </w:r>
            <w:proofErr w:type="gramStart"/>
            <w:r>
              <w:rPr>
                <w:szCs w:val="28"/>
              </w:rPr>
              <w:t>техническому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полнению</w:t>
            </w:r>
            <w:proofErr w:type="gramEnd"/>
            <w:r>
              <w:rPr>
                <w:szCs w:val="28"/>
              </w:rPr>
              <w:t xml:space="preserve">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ного продукта;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работать с рекл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мой в средствах массовой информ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Разработка организационной структуры рекламного агентства.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Основные составляющие рекламной стратегии: цел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вая аудитория, концепция товара, разработка каналов рекламных коммуникаций, рекламное обращение 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Система рекламных </w:t>
            </w:r>
            <w:proofErr w:type="gramStart"/>
            <w:r>
              <w:rPr>
                <w:szCs w:val="28"/>
              </w:rPr>
              <w:t>целей в качестве элемента более сложной системы целей маркетинга фирмы</w:t>
            </w:r>
            <w:proofErr w:type="gramEnd"/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Взаимосвязь между коммуникативной политикой,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кламной стратегией и тактикой рекламной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Ситуационные примеры отличия </w:t>
            </w:r>
            <w:proofErr w:type="gramStart"/>
            <w:r>
              <w:rPr>
                <w:szCs w:val="28"/>
              </w:rPr>
              <w:t>ПР</w:t>
            </w:r>
            <w:proofErr w:type="gramEnd"/>
            <w:r>
              <w:rPr>
                <w:szCs w:val="28"/>
              </w:rPr>
              <w:t xml:space="preserve"> и рекламы. 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Основные функции различных отделов рекламного агентства. Примеры конкретной реализации этих функций.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Элементы рекламного бизнеса. Особенности развития рекламного бизнеса в мире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Примеры </w:t>
            </w:r>
            <w:proofErr w:type="spellStart"/>
            <w:r>
              <w:rPr>
                <w:szCs w:val="28"/>
              </w:rPr>
              <w:t>бенчмаркинга</w:t>
            </w:r>
            <w:proofErr w:type="spellEnd"/>
            <w:r>
              <w:rPr>
                <w:szCs w:val="28"/>
              </w:rPr>
              <w:t xml:space="preserve"> в рекламе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Подходы к ценообразованию в рекламном бизнесе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Сегментирование рынка рекламы</w:t>
            </w:r>
          </w:p>
          <w:p w:rsidR="00F64A7A" w:rsidRDefault="00197BD8">
            <w:pPr>
              <w:pStyle w:val="afe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Определение экономической эффективности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ной деятельности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пути эффективн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использования материальных, тр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довых и финанс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вых ресурсов;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аспекты планир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рекламы;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этапы принятия и реализации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ленческих решений;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классификацию целей менеджмента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нятия</w:t>
            </w:r>
          </w:p>
          <w:p w:rsidR="00F64A7A" w:rsidRDefault="00197BD8">
            <w:r>
              <w:rPr>
                <w:szCs w:val="28"/>
              </w:rPr>
              <w:t xml:space="preserve">Тема 1.2. </w:t>
            </w:r>
            <w:r>
              <w:t>Управление, организация и планирование рекла</w:t>
            </w:r>
            <w:r>
              <w:t>м</w:t>
            </w:r>
            <w:r>
              <w:t>ной деятельности</w:t>
            </w:r>
          </w:p>
          <w:p w:rsidR="00F64A7A" w:rsidRDefault="00197BD8">
            <w:r>
              <w:rPr>
                <w:szCs w:val="28"/>
              </w:rPr>
              <w:t xml:space="preserve">Тема 1.3.  </w:t>
            </w:r>
            <w:r>
              <w:t>Принятие решений в сфере рекламного менед</w:t>
            </w:r>
            <w:r>
              <w:t>ж</w:t>
            </w:r>
            <w:r>
              <w:t>мента</w:t>
            </w:r>
          </w:p>
          <w:p w:rsidR="00F64A7A" w:rsidRDefault="00197BD8">
            <w:r>
              <w:rPr>
                <w:szCs w:val="28"/>
              </w:rPr>
              <w:t xml:space="preserve">Тема 1.4. </w:t>
            </w:r>
            <w:r>
              <w:t>Особенности рекламного менеджмента при и</w:t>
            </w:r>
            <w:r>
              <w:t>с</w:t>
            </w:r>
            <w:r>
              <w:t>пользовании конкретных средств распространения рекламы</w:t>
            </w:r>
          </w:p>
          <w:p w:rsidR="00F64A7A" w:rsidRDefault="00197BD8">
            <w:r>
              <w:rPr>
                <w:szCs w:val="28"/>
              </w:rPr>
              <w:t xml:space="preserve">Тема 1.5.  </w:t>
            </w:r>
            <w:proofErr w:type="spellStart"/>
            <w:r>
              <w:t>Брендинг</w:t>
            </w:r>
            <w:proofErr w:type="spellEnd"/>
          </w:p>
          <w:p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szCs w:val="28"/>
              </w:rPr>
              <w:t>38</w:t>
            </w:r>
          </w:p>
        </w:tc>
      </w:tr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1. Заполнение брифа рекламной кампании по предложенной схеме.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 Составление концепции рекламного модуля для рекламной кампании.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3. Составление технического задания на разработку промо-сайта компании.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4. Составление текста письма для рассылки </w:t>
            </w:r>
            <w:proofErr w:type="spellStart"/>
            <w:r>
              <w:rPr>
                <w:rFonts w:eastAsia="Calibri"/>
                <w:szCs w:val="28"/>
              </w:rPr>
              <w:t>Direct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Mail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5. Составление бюджета рекламной кампании.</w:t>
            </w:r>
          </w:p>
          <w:p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6. Разработка и корректировка стратегии рекламной кампании.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10</w:t>
            </w:r>
          </w:p>
        </w:tc>
      </w:tr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ПК 4.3. Готовить документы для регистрации авторского права на рекла</w:t>
            </w:r>
            <w:r>
              <w:rPr>
                <w:b/>
                <w:szCs w:val="28"/>
              </w:rPr>
              <w:t>м</w:t>
            </w:r>
            <w:r>
              <w:rPr>
                <w:b/>
                <w:szCs w:val="28"/>
              </w:rPr>
              <w:t>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F64A7A">
            <w:pPr>
              <w:snapToGrid w:val="0"/>
              <w:rPr>
                <w:rFonts w:eastAsia="Calibri"/>
                <w:szCs w:val="28"/>
              </w:rPr>
            </w:pP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подготовки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 для рег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авторских прав.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:rsidR="00F64A7A" w:rsidRDefault="00197BD8">
            <w:pPr>
              <w:pStyle w:val="310"/>
              <w:snapToGrid w:val="0"/>
              <w:spacing w:line="200" w:lineRule="atLeast"/>
              <w:ind w:firstLine="0"/>
              <w:rPr>
                <w:szCs w:val="28"/>
              </w:rPr>
            </w:pPr>
            <w:r>
              <w:rPr>
                <w:szCs w:val="28"/>
              </w:rPr>
              <w:t>Документационное обеспечение управления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Cs w:val="28"/>
              </w:rPr>
              <w:t>6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подготавливать авторскую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тацию для рег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авторских прав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:rsidR="00F64A7A" w:rsidRDefault="00197BD8">
            <w:pPr>
              <w:pStyle w:val="afe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Анализ практических ситуаций в рекламной отрасли.</w:t>
            </w:r>
          </w:p>
          <w:p w:rsidR="00F64A7A" w:rsidRDefault="00197BD8">
            <w:pPr>
              <w:pStyle w:val="afe"/>
              <w:numPr>
                <w:ilvl w:val="0"/>
                <w:numId w:val="10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кампаний по индивидуальным заданиям.</w:t>
            </w:r>
          </w:p>
          <w:p w:rsidR="00F64A7A" w:rsidRDefault="00197BD8">
            <w:pPr>
              <w:pStyle w:val="afe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Характеристика методов стимулирования сбыта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дукции и услуг на рекламном рынке. </w:t>
            </w:r>
          </w:p>
          <w:p w:rsidR="00F64A7A" w:rsidRDefault="00197BD8">
            <w:pPr>
              <w:pStyle w:val="afe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Особенности рекламы для стимулирования сбыта продукции и услуг рекламных агентств, специализ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рующихся на  разработке и проведении рекламных кампаний в отдельных сегментах  рекламного рынка.</w:t>
            </w:r>
          </w:p>
          <w:p w:rsidR="00F64A7A" w:rsidRDefault="00197BD8">
            <w:pPr>
              <w:pStyle w:val="afe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Стимулирование продаж рекламных возможностей медиаканалов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</w:tr>
      <w:tr w:rsidR="00F64A7A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законы и нормативные акты, регламентирующие рекламную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ность в Российской Федерации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нятия</w:t>
            </w:r>
          </w:p>
          <w:p w:rsidR="00F64A7A" w:rsidRDefault="00F64A7A">
            <w:pPr>
              <w:rPr>
                <w:szCs w:val="28"/>
              </w:rPr>
            </w:pPr>
          </w:p>
          <w:p w:rsidR="00F64A7A" w:rsidRDefault="00F64A7A">
            <w:pPr>
              <w:rPr>
                <w:szCs w:val="28"/>
              </w:rPr>
            </w:pPr>
          </w:p>
          <w:p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16</w:t>
            </w:r>
          </w:p>
        </w:tc>
      </w:tr>
      <w:tr w:rsidR="00F64A7A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ind w:left="720"/>
              <w:jc w:val="center"/>
            </w:pPr>
            <w:r>
              <w:t>Самостоятельная работа</w:t>
            </w:r>
          </w:p>
          <w:p w:rsidR="00F64A7A" w:rsidRDefault="00197BD8">
            <w:pPr>
              <w:jc w:val="both"/>
            </w:pPr>
            <w:r>
              <w:t>Тематика самостоятельной работы:</w:t>
            </w:r>
          </w:p>
          <w:p w:rsidR="00F64A7A" w:rsidRDefault="00197BD8">
            <w:pPr>
              <w:pStyle w:val="afe"/>
              <w:numPr>
                <w:ilvl w:val="0"/>
                <w:numId w:val="6"/>
              </w:numPr>
              <w:jc w:val="both"/>
            </w:pPr>
            <w:r>
              <w:t>Подготовить документы для регистрации авторского права на рекламный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20</w:t>
            </w:r>
          </w:p>
        </w:tc>
      </w:tr>
    </w:tbl>
    <w:p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:rsidR="00F64A7A" w:rsidRDefault="00197BD8">
      <w:pPr>
        <w:jc w:val="center"/>
        <w:rPr>
          <w:rFonts w:eastAsia="TimesNewRoman"/>
          <w:b/>
          <w:sz w:val="28"/>
        </w:rPr>
      </w:pPr>
      <w:r>
        <w:br w:type="page"/>
      </w:r>
    </w:p>
    <w:p w:rsidR="00F64A7A" w:rsidRDefault="00197BD8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7.ЛИСТ ИЗМЕНЕНИЙ И ДОПОЛНЕНИЙ, ВНЕСЕННЫХ </w:t>
      </w:r>
    </w:p>
    <w:p w:rsidR="00F64A7A" w:rsidRDefault="00197BD8">
      <w:pPr>
        <w:jc w:val="center"/>
        <w:rPr>
          <w:rFonts w:eastAsia="TimesNewRoman"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:rsidR="00F64A7A" w:rsidRDefault="00F64A7A">
      <w:pPr>
        <w:jc w:val="center"/>
        <w:rPr>
          <w:rFonts w:eastAsia="TimesNewRoman"/>
          <w:sz w:val="28"/>
        </w:rPr>
      </w:pPr>
    </w:p>
    <w:tbl>
      <w:tblPr>
        <w:tblW w:w="10334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5496"/>
        <w:gridCol w:w="4838"/>
      </w:tblGrid>
      <w:tr w:rsidR="00F64A7A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rPr>
                <w:i/>
              </w:rPr>
            </w:pPr>
            <w:r>
              <w:t xml:space="preserve">№ изменения,  дата внесения изменения; № страницы с изменением; </w:t>
            </w:r>
          </w:p>
          <w:p w:rsidR="00F64A7A" w:rsidRDefault="00197BD8">
            <w:pPr>
              <w:jc w:val="right"/>
            </w:pPr>
            <w:r>
              <w:rPr>
                <w:i/>
              </w:rPr>
              <w:t>.</w:t>
            </w:r>
          </w:p>
        </w:tc>
      </w:tr>
      <w:tr w:rsidR="00F64A7A">
        <w:trPr>
          <w:trHeight w:val="23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  <w:p w:rsidR="00F64A7A" w:rsidRDefault="00F64A7A">
            <w:pPr>
              <w:jc w:val="center"/>
              <w:rPr>
                <w:b/>
              </w:rPr>
            </w:pPr>
          </w:p>
          <w:p w:rsidR="00F64A7A" w:rsidRDefault="00F64A7A">
            <w:pPr>
              <w:jc w:val="center"/>
              <w:rPr>
                <w:b/>
              </w:rPr>
            </w:pPr>
          </w:p>
          <w:p w:rsidR="00F64A7A" w:rsidRDefault="00F64A7A">
            <w:pPr>
              <w:jc w:val="center"/>
              <w:rPr>
                <w:b/>
              </w:rPr>
            </w:pPr>
          </w:p>
        </w:tc>
        <w:tc>
          <w:tcPr>
            <w:tcW w:w="4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  <w:p w:rsidR="00F64A7A" w:rsidRDefault="00F64A7A">
            <w:pPr>
              <w:jc w:val="center"/>
              <w:rPr>
                <w:b/>
              </w:rPr>
            </w:pPr>
          </w:p>
          <w:p w:rsidR="00F64A7A" w:rsidRDefault="00F64A7A">
            <w:pPr>
              <w:jc w:val="center"/>
              <w:rPr>
                <w:b/>
              </w:rPr>
            </w:pPr>
          </w:p>
        </w:tc>
      </w:tr>
      <w:tr w:rsidR="00F64A7A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F64A7A" w:rsidRDefault="00197BD8">
            <w:r>
              <w:t>Основание:</w:t>
            </w:r>
          </w:p>
          <w:p w:rsidR="00F64A7A" w:rsidRDefault="00F64A7A"/>
          <w:p w:rsidR="00F64A7A" w:rsidRDefault="00197BD8">
            <w:pPr>
              <w:rPr>
                <w:b/>
              </w:rPr>
            </w:pPr>
            <w:r>
              <w:t>Подпись лица внесшего изменения</w:t>
            </w:r>
          </w:p>
          <w:p w:rsidR="00F64A7A" w:rsidRDefault="00F64A7A">
            <w:pPr>
              <w:jc w:val="center"/>
              <w:rPr>
                <w:b/>
              </w:rPr>
            </w:pPr>
          </w:p>
        </w:tc>
      </w:tr>
    </w:tbl>
    <w:p w:rsidR="00F64A7A" w:rsidRDefault="00F64A7A">
      <w:pPr>
        <w:spacing w:after="200" w:line="276" w:lineRule="auto"/>
        <w:rPr>
          <w:sz w:val="28"/>
          <w:szCs w:val="28"/>
        </w:rPr>
      </w:pPr>
    </w:p>
    <w:p w:rsidR="00F64A7A" w:rsidRDefault="00F64A7A">
      <w:pPr>
        <w:spacing w:after="200" w:line="276" w:lineRule="auto"/>
        <w:rPr>
          <w:b/>
          <w:sz w:val="28"/>
          <w:szCs w:val="28"/>
        </w:rPr>
      </w:pPr>
    </w:p>
    <w:p w:rsidR="00F64A7A" w:rsidRDefault="00F64A7A">
      <w:pPr>
        <w:spacing w:after="200" w:line="276" w:lineRule="auto"/>
        <w:jc w:val="center"/>
        <w:rPr>
          <w:b/>
          <w:sz w:val="28"/>
          <w:szCs w:val="28"/>
        </w:rPr>
      </w:pPr>
    </w:p>
    <w:p w:rsidR="00F64A7A" w:rsidRDefault="00F64A7A">
      <w:pPr>
        <w:spacing w:after="200" w:line="276" w:lineRule="auto"/>
        <w:jc w:val="center"/>
        <w:rPr>
          <w:b/>
          <w:sz w:val="28"/>
          <w:szCs w:val="28"/>
        </w:rPr>
        <w:sectPr w:rsidR="00F64A7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851" w:right="851" w:bottom="851" w:left="851" w:header="720" w:footer="720" w:gutter="0"/>
          <w:pgNumType w:start="9"/>
          <w:cols w:space="720"/>
          <w:formProt w:val="0"/>
          <w:titlePg/>
          <w:docGrid w:linePitch="360" w:charSpace="-6145"/>
        </w:sectPr>
      </w:pPr>
    </w:p>
    <w:p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:rsidR="0038375B" w:rsidRPr="0038375B" w:rsidRDefault="0038375B">
      <w:pPr>
        <w:spacing w:line="276" w:lineRule="auto"/>
        <w:jc w:val="center"/>
        <w:rPr>
          <w:b/>
          <w:bCs/>
          <w:sz w:val="28"/>
          <w:szCs w:val="28"/>
        </w:rPr>
      </w:pPr>
      <w:proofErr w:type="spellStart"/>
      <w:r w:rsidRPr="0038375B">
        <w:rPr>
          <w:b/>
          <w:bCs/>
          <w:sz w:val="28"/>
          <w:szCs w:val="28"/>
        </w:rPr>
        <w:t>Ослина</w:t>
      </w:r>
      <w:proofErr w:type="spellEnd"/>
      <w:r w:rsidRPr="0038375B">
        <w:rPr>
          <w:b/>
          <w:bCs/>
          <w:sz w:val="28"/>
          <w:szCs w:val="28"/>
        </w:rPr>
        <w:t xml:space="preserve"> Галина Александровна</w:t>
      </w:r>
    </w:p>
    <w:p w:rsidR="0038375B" w:rsidRDefault="0038375B">
      <w:pPr>
        <w:spacing w:line="276" w:lineRule="auto"/>
        <w:jc w:val="center"/>
        <w:rPr>
          <w:bCs/>
          <w:sz w:val="28"/>
          <w:szCs w:val="28"/>
        </w:rPr>
      </w:pPr>
      <w:r w:rsidRPr="0038375B">
        <w:rPr>
          <w:b/>
          <w:bCs/>
          <w:sz w:val="28"/>
          <w:szCs w:val="28"/>
        </w:rPr>
        <w:t>преподаватель экономических дисциплин</w:t>
      </w:r>
    </w:p>
    <w:p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:rsidR="00F64A7A" w:rsidRDefault="00197BD8">
      <w:pPr>
        <w:spacing w:line="276" w:lineRule="auto"/>
        <w:jc w:val="center"/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:rsidR="00F64A7A" w:rsidRDefault="00197BD8">
      <w:pPr>
        <w:spacing w:line="276" w:lineRule="auto"/>
        <w:jc w:val="center"/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jc w:val="right"/>
        <w:rPr>
          <w:sz w:val="28"/>
          <w:szCs w:val="28"/>
        </w:rPr>
      </w:pPr>
    </w:p>
    <w:p w:rsidR="00F64A7A" w:rsidRDefault="00F64A7A">
      <w:pPr>
        <w:rPr>
          <w:sz w:val="28"/>
          <w:szCs w:val="28"/>
        </w:rPr>
      </w:pPr>
    </w:p>
    <w:p w:rsidR="00F64A7A" w:rsidRDefault="00F64A7A">
      <w:pPr>
        <w:jc w:val="center"/>
        <w:rPr>
          <w:b/>
          <w:sz w:val="28"/>
          <w:szCs w:val="28"/>
        </w:rPr>
      </w:pPr>
    </w:p>
    <w:p w:rsidR="00F64A7A" w:rsidRDefault="00F64A7A">
      <w:pPr>
        <w:jc w:val="center"/>
        <w:rPr>
          <w:b/>
          <w:sz w:val="28"/>
          <w:szCs w:val="28"/>
        </w:rPr>
      </w:pPr>
    </w:p>
    <w:p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РАБОЧАЯ ПРОГРАММА ПРОФЕССИОНАЛЬНОГО МОДУЛЯ</w:t>
      </w:r>
    </w:p>
    <w:p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рекламного продукта»</w:t>
      </w:r>
    </w:p>
    <w:p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по специальности 42.02.01 Реклама</w:t>
      </w:r>
    </w:p>
    <w:p w:rsidR="00F64A7A" w:rsidRDefault="00197BD8">
      <w:pPr>
        <w:spacing w:after="200" w:line="276" w:lineRule="auto"/>
        <w:jc w:val="center"/>
      </w:pPr>
      <w:bookmarkStart w:id="3" w:name="__DdeLink__17741_16621037581"/>
      <w:bookmarkEnd w:id="3"/>
      <w:r>
        <w:rPr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:rsidR="00F64A7A" w:rsidRDefault="00F64A7A">
      <w:pPr>
        <w:jc w:val="center"/>
        <w:rPr>
          <w:b/>
          <w:i/>
          <w:sz w:val="28"/>
          <w:szCs w:val="28"/>
        </w:rPr>
      </w:pPr>
    </w:p>
    <w:p w:rsidR="00F64A7A" w:rsidRDefault="00F64A7A">
      <w:pPr>
        <w:jc w:val="center"/>
        <w:rPr>
          <w:b/>
          <w:i/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>
      <w:pPr>
        <w:jc w:val="center"/>
        <w:rPr>
          <w:sz w:val="28"/>
          <w:szCs w:val="28"/>
        </w:rPr>
      </w:pPr>
    </w:p>
    <w:p w:rsidR="00F64A7A" w:rsidRDefault="00F64A7A" w:rsidP="0038375B"/>
    <w:sectPr w:rsidR="00F64A7A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851" w:right="851" w:bottom="851" w:left="851" w:header="720" w:footer="72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A91" w:rsidRDefault="00922A91">
      <w:r>
        <w:separator/>
      </w:r>
    </w:p>
  </w:endnote>
  <w:endnote w:type="continuationSeparator" w:id="0">
    <w:p w:rsidR="00922A91" w:rsidRDefault="0092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 w:rsidP="008F5834">
    <w:pPr>
      <w:pStyle w:val="af3"/>
      <w:ind w:left="720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856852"/>
      <w:docPartObj>
        <w:docPartGallery w:val="Page Numbers (Bottom of Page)"/>
        <w:docPartUnique/>
      </w:docPartObj>
    </w:sdtPr>
    <w:sdtEndPr/>
    <w:sdtContent>
      <w:p w:rsidR="00456A21" w:rsidRDefault="00456A21">
        <w:pPr>
          <w:pStyle w:val="af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16</w:t>
        </w:r>
        <w:r>
          <w:fldChar w:fldCharType="end"/>
        </w:r>
      </w:p>
    </w:sdtContent>
  </w:sdt>
  <w:p w:rsidR="00456A21" w:rsidRDefault="00456A21" w:rsidP="008F5834">
    <w:pPr>
      <w:pStyle w:val="af3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069489"/>
      <w:docPartObj>
        <w:docPartGallery w:val="Page Numbers (Bottom of Page)"/>
        <w:docPartUnique/>
      </w:docPartObj>
    </w:sdtPr>
    <w:sdtEndPr/>
    <w:sdtContent>
      <w:p w:rsidR="00456A21" w:rsidRDefault="00456A2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18</w:t>
        </w:r>
        <w:r>
          <w:fldChar w:fldCharType="end"/>
        </w:r>
      </w:p>
    </w:sdtContent>
  </w:sdt>
  <w:p w:rsidR="00456A21" w:rsidRDefault="00456A21">
    <w:pPr>
      <w:pStyle w:val="af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3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A91" w:rsidRDefault="00922A91">
      <w:r>
        <w:separator/>
      </w:r>
    </w:p>
  </w:footnote>
  <w:footnote w:type="continuationSeparator" w:id="0">
    <w:p w:rsidR="00922A91" w:rsidRDefault="00922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7" style="position:absolute;margin-left:0;margin-top:.05pt;width:22.15pt;height:10.6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margin-left:0;margin-top:.05pt;width:22.15pt;height:10.6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DP6&#10;DQn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3E4CCDA" wp14:editId="1B939FEA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29" style="position:absolute;margin-left:0;margin-top:.05pt;width:22.15pt;height:10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mu&#10;tFX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96A89E3" wp14:editId="57386D94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4" o:spid="_x0000_s1030" style="position:absolute;margin-left:0;margin-top:.05pt;width:22.15pt;height:10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zY&#10;IkT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26CC3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5" o:spid="_x0000_s1031" style="position:absolute;margin-left:0;margin-top:.05pt;width:22.15pt;height:10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mG&#10;Vqv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46FAAF2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3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6" o:spid="_x0000_s1032" style="position:absolute;margin-left:0;margin-top:.05pt;width:22.15pt;height:10.6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u&#10;fwxy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33" style="position:absolute;margin-left:0;margin-top:.05pt;width:22.15pt;height:10.6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sq&#10;u73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6A21" w:rsidRDefault="00456A21">
                          <w:pPr>
                            <w:pStyle w:val="af7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34" style="position:absolute;margin-left:0;margin-top:.05pt;width:22.15pt;height:1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s&#10;0+Fk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:rsidR="003B1FC6" w:rsidRDefault="003B1FC6">
                    <w:pPr>
                      <w:pStyle w:val="af7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21" w:rsidRDefault="00456A2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BDD"/>
    <w:multiLevelType w:val="multilevel"/>
    <w:tmpl w:val="88B4CD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0F1A21"/>
    <w:multiLevelType w:val="multilevel"/>
    <w:tmpl w:val="169CC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62007"/>
    <w:multiLevelType w:val="multilevel"/>
    <w:tmpl w:val="DBFE493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1324C"/>
    <w:multiLevelType w:val="multilevel"/>
    <w:tmpl w:val="B2C6C94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  <w:rPr>
        <w:rFonts w:cs="Symbol"/>
        <w:b/>
        <w:sz w:val="28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ind w:left="1584" w:hanging="1584"/>
      </w:pPr>
    </w:lvl>
  </w:abstractNum>
  <w:abstractNum w:abstractNumId="4">
    <w:nsid w:val="238443A3"/>
    <w:multiLevelType w:val="multilevel"/>
    <w:tmpl w:val="07D4C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46B98"/>
    <w:multiLevelType w:val="multilevel"/>
    <w:tmpl w:val="07768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D6DA5"/>
    <w:multiLevelType w:val="multilevel"/>
    <w:tmpl w:val="3370D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231F7"/>
    <w:multiLevelType w:val="multilevel"/>
    <w:tmpl w:val="3A1CD27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>
    <w:nsid w:val="474A1E2C"/>
    <w:multiLevelType w:val="multilevel"/>
    <w:tmpl w:val="70C6B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66AA2"/>
    <w:multiLevelType w:val="multilevel"/>
    <w:tmpl w:val="380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E05805"/>
    <w:multiLevelType w:val="multilevel"/>
    <w:tmpl w:val="232215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4500183"/>
    <w:multiLevelType w:val="hybridMultilevel"/>
    <w:tmpl w:val="4218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60156"/>
    <w:multiLevelType w:val="multilevel"/>
    <w:tmpl w:val="D812E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A7367"/>
    <w:multiLevelType w:val="multilevel"/>
    <w:tmpl w:val="20D4C1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D071A"/>
    <w:multiLevelType w:val="multilevel"/>
    <w:tmpl w:val="316C5DAA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F3978FD"/>
    <w:multiLevelType w:val="multilevel"/>
    <w:tmpl w:val="C6A2B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0"/>
  </w:num>
  <w:num w:numId="5">
    <w:abstractNumId w:val="0"/>
  </w:num>
  <w:num w:numId="6">
    <w:abstractNumId w:val="8"/>
  </w:num>
  <w:num w:numId="7">
    <w:abstractNumId w:val="13"/>
  </w:num>
  <w:num w:numId="8">
    <w:abstractNumId w:val="2"/>
  </w:num>
  <w:num w:numId="9">
    <w:abstractNumId w:val="1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7A"/>
    <w:rsid w:val="000228D3"/>
    <w:rsid w:val="000F7060"/>
    <w:rsid w:val="00121736"/>
    <w:rsid w:val="00197BD8"/>
    <w:rsid w:val="0022010C"/>
    <w:rsid w:val="0038375B"/>
    <w:rsid w:val="003A669B"/>
    <w:rsid w:val="003B1FC6"/>
    <w:rsid w:val="00456A21"/>
    <w:rsid w:val="00520491"/>
    <w:rsid w:val="005515CF"/>
    <w:rsid w:val="005C2484"/>
    <w:rsid w:val="006F5C8F"/>
    <w:rsid w:val="00750F7A"/>
    <w:rsid w:val="008263F8"/>
    <w:rsid w:val="008F5834"/>
    <w:rsid w:val="00922A91"/>
    <w:rsid w:val="009803D1"/>
    <w:rsid w:val="00985B7B"/>
    <w:rsid w:val="00B6358A"/>
    <w:rsid w:val="00B63D59"/>
    <w:rsid w:val="00B76ABA"/>
    <w:rsid w:val="00BD453F"/>
    <w:rsid w:val="00C063D5"/>
    <w:rsid w:val="00CD50AF"/>
    <w:rsid w:val="00DC2512"/>
    <w:rsid w:val="00E02162"/>
    <w:rsid w:val="00F417F1"/>
    <w:rsid w:val="00F64A7A"/>
    <w:rsid w:val="00F95723"/>
    <w:rsid w:val="00F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  <w:sz w:val="28"/>
      <w:szCs w:val="2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qFormat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Pr>
      <w:rFonts w:ascii="Symbol" w:hAnsi="Symbol" w:cs="Symbol"/>
      <w:b/>
    </w:rPr>
  </w:style>
  <w:style w:type="character" w:customStyle="1" w:styleId="40">
    <w:name w:val="Основной шрифт абзаца4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sz w:val="16"/>
      <w:szCs w:val="16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20">
    <w:name w:val="Основной шрифт абзаца2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page number"/>
    <w:basedOn w:val="10"/>
    <w:qFormat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a5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21">
    <w:name w:val="Знак сноски2"/>
    <w:qFormat/>
    <w:rPr>
      <w:vertAlign w:val="superscript"/>
    </w:rPr>
  </w:style>
  <w:style w:type="character" w:customStyle="1" w:styleId="12">
    <w:name w:val="Знак концевой сноски1"/>
    <w:qFormat/>
    <w:rPr>
      <w:vertAlign w:val="superscript"/>
    </w:rPr>
  </w:style>
  <w:style w:type="character" w:customStyle="1" w:styleId="a6">
    <w:name w:val="Текст сноски Знак"/>
    <w:qFormat/>
    <w:rPr>
      <w:szCs w:val="24"/>
      <w:lang w:val="ru-RU" w:bidi="ar-SA"/>
    </w:rPr>
  </w:style>
  <w:style w:type="character" w:customStyle="1" w:styleId="FontStyle73">
    <w:name w:val="Font Style73"/>
    <w:qFormat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Pr>
      <w:b/>
      <w:bCs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31">
    <w:name w:val="Знак сноски3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sid w:val="00556082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556082"/>
    <w:rPr>
      <w:lang w:eastAsia="zh-CN"/>
    </w:rPr>
  </w:style>
  <w:style w:type="character" w:customStyle="1" w:styleId="ab">
    <w:name w:val="Тема примечания Знак"/>
    <w:basedOn w:val="aa"/>
    <w:uiPriority w:val="99"/>
    <w:semiHidden/>
    <w:qFormat/>
    <w:rsid w:val="00556082"/>
    <w:rPr>
      <w:b/>
      <w:bCs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rFonts w:cs="Symbol"/>
      <w:b/>
      <w:sz w:val="28"/>
    </w:rPr>
  </w:style>
  <w:style w:type="character" w:customStyle="1" w:styleId="ListLabel9">
    <w:name w:val="ListLabel 9"/>
    <w:qFormat/>
    <w:rPr>
      <w:rFonts w:cs="Symbol"/>
      <w:b/>
      <w:sz w:val="28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eastAsia="Times New Roman" w:cs="Times New Roman"/>
      <w:sz w:val="24"/>
      <w:szCs w:val="24"/>
    </w:rPr>
  </w:style>
  <w:style w:type="character" w:customStyle="1" w:styleId="ListLabel12">
    <w:name w:val="ListLabel 12"/>
    <w:qFormat/>
    <w:rPr>
      <w:color w:val="00000A"/>
      <w:sz w:val="27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cs="Symbol"/>
      <w:b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  <w:b/>
      <w:sz w:val="28"/>
    </w:rPr>
  </w:style>
  <w:style w:type="character" w:customStyle="1" w:styleId="ListLabel22">
    <w:name w:val="ListLabel 22"/>
    <w:qFormat/>
    <w:rPr>
      <w:rFonts w:cs="Symbol"/>
      <w:b/>
      <w:sz w:val="28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Symbol"/>
      <w:b/>
      <w:sz w:val="28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  <w:b/>
      <w:sz w:val="28"/>
    </w:rPr>
  </w:style>
  <w:style w:type="character" w:customStyle="1" w:styleId="ListLabel32">
    <w:name w:val="ListLabel 32"/>
    <w:qFormat/>
    <w:rPr>
      <w:rFonts w:cs="Symbol"/>
      <w:b/>
      <w:sz w:val="28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eastAsia="Times New Roman" w:cs="Times New Roman"/>
    </w:rPr>
  </w:style>
  <w:style w:type="character" w:customStyle="1" w:styleId="ListLabel35">
    <w:name w:val="ListLabel 35"/>
    <w:qFormat/>
    <w:rPr>
      <w:rFonts w:cs="Symbol"/>
      <w:b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  <w:b/>
      <w:sz w:val="28"/>
    </w:rPr>
  </w:style>
  <w:style w:type="character" w:customStyle="1" w:styleId="ListLabel42">
    <w:name w:val="ListLabel 42"/>
    <w:qFormat/>
    <w:rPr>
      <w:rFonts w:cs="Symbol"/>
      <w:b/>
      <w:sz w:val="28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Symbol"/>
      <w:b/>
      <w:sz w:val="2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  <w:b/>
      <w:sz w:val="28"/>
    </w:rPr>
  </w:style>
  <w:style w:type="character" w:customStyle="1" w:styleId="ListLabel52">
    <w:name w:val="ListLabel 52"/>
    <w:qFormat/>
    <w:rPr>
      <w:rFonts w:cs="Symbol"/>
      <w:b/>
      <w:sz w:val="28"/>
    </w:rPr>
  </w:style>
  <w:style w:type="character" w:customStyle="1" w:styleId="ListLabel53">
    <w:name w:val="ListLabel 53"/>
    <w:qFormat/>
    <w:rPr>
      <w:b/>
    </w:rPr>
  </w:style>
  <w:style w:type="character" w:customStyle="1" w:styleId="ListLabel54">
    <w:name w:val="ListLabel 54"/>
    <w:qFormat/>
    <w:rPr>
      <w:rFonts w:eastAsia="Times New Roman" w:cs="Times New Roman"/>
    </w:rPr>
  </w:style>
  <w:style w:type="character" w:customStyle="1" w:styleId="ListLabel55">
    <w:name w:val="ListLabel 55"/>
    <w:qFormat/>
    <w:rPr>
      <w:rFonts w:cs="Symbol"/>
      <w:b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b/>
      <w:sz w:val="28"/>
    </w:rPr>
  </w:style>
  <w:style w:type="character" w:customStyle="1" w:styleId="ListLabel62">
    <w:name w:val="ListLabel 62"/>
    <w:qFormat/>
    <w:rPr>
      <w:rFonts w:cs="Symbol"/>
      <w:b/>
      <w:sz w:val="28"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Symbol"/>
      <w:b/>
      <w:sz w:val="28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b/>
      <w:sz w:val="28"/>
    </w:rPr>
  </w:style>
  <w:style w:type="character" w:customStyle="1" w:styleId="ListLabel72">
    <w:name w:val="ListLabel 72"/>
    <w:qFormat/>
    <w:rPr>
      <w:rFonts w:cs="Symbol"/>
      <w:b/>
      <w:sz w:val="28"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pPr>
      <w:jc w:val="both"/>
    </w:pPr>
  </w:style>
  <w:style w:type="paragraph" w:styleId="ae">
    <w:name w:val="List"/>
    <w:basedOn w:val="ad"/>
    <w:rPr>
      <w:rFonts w:cs="Tahoma"/>
    </w:rPr>
  </w:style>
  <w:style w:type="paragraph" w:styleId="af">
    <w:name w:val="caption"/>
    <w:qFormat/>
    <w:pPr>
      <w:widowControl w:val="0"/>
      <w:jc w:val="center"/>
    </w:pPr>
    <w:rPr>
      <w:b/>
      <w:bCs/>
      <w:color w:val="00000A"/>
      <w:sz w:val="36"/>
      <w:szCs w:val="36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pPr>
      <w:jc w:val="center"/>
    </w:pPr>
    <w:rPr>
      <w:b/>
      <w:sz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qFormat/>
    <w:pPr>
      <w:suppressLineNumbers/>
    </w:pPr>
    <w:rPr>
      <w:rFonts w:cs="Tahoma"/>
    </w:rPr>
  </w:style>
  <w:style w:type="paragraph" w:customStyle="1" w:styleId="15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qFormat/>
    <w:pPr>
      <w:suppressLineNumbers/>
    </w:pPr>
    <w:rPr>
      <w:rFonts w:cs="Tahoma"/>
    </w:rPr>
  </w:style>
  <w:style w:type="paragraph" w:styleId="af1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qFormat/>
    <w:pPr>
      <w:ind w:firstLine="360"/>
      <w:jc w:val="both"/>
    </w:pPr>
  </w:style>
  <w:style w:type="paragraph" w:customStyle="1" w:styleId="310">
    <w:name w:val="Основной текст с отступом 31"/>
    <w:basedOn w:val="a"/>
    <w:qFormat/>
    <w:pPr>
      <w:ind w:firstLine="709"/>
    </w:pPr>
  </w:style>
  <w:style w:type="paragraph" w:styleId="af2">
    <w:name w:val="footnote text"/>
    <w:basedOn w:val="a"/>
    <w:qFormat/>
    <w:rPr>
      <w:sz w:val="20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qFormat/>
    <w:pPr>
      <w:jc w:val="both"/>
    </w:pPr>
    <w:rPr>
      <w:b/>
      <w:sz w:val="28"/>
    </w:rPr>
  </w:style>
  <w:style w:type="paragraph" w:styleId="af5">
    <w:name w:val="Subtitle"/>
    <w:basedOn w:val="13"/>
    <w:qFormat/>
    <w:pPr>
      <w:jc w:val="center"/>
    </w:pPr>
    <w:rPr>
      <w:i/>
      <w:iCs/>
    </w:rPr>
  </w:style>
  <w:style w:type="paragraph" w:customStyle="1" w:styleId="17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8">
    <w:name w:val="Стиль1"/>
    <w:qFormat/>
    <w:pPr>
      <w:suppressAutoHyphens/>
      <w:spacing w:line="360" w:lineRule="auto"/>
      <w:ind w:firstLine="720"/>
      <w:jc w:val="both"/>
    </w:pPr>
    <w:rPr>
      <w:color w:val="00000A"/>
      <w:sz w:val="24"/>
      <w:lang w:eastAsia="zh-CN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styleId="af6">
    <w:name w:val="Normal (Web)"/>
    <w:basedOn w:val="a"/>
    <w:qFormat/>
    <w:pPr>
      <w:spacing w:before="100" w:after="100"/>
    </w:p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customStyle="1" w:styleId="af8">
    <w:name w:val="Содержимое врезки"/>
    <w:basedOn w:val="ad"/>
    <w:qFormat/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customStyle="1" w:styleId="afb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qFormat/>
    <w:pPr>
      <w:spacing w:after="120" w:line="480" w:lineRule="auto"/>
    </w:pPr>
  </w:style>
  <w:style w:type="paragraph" w:customStyle="1" w:styleId="Style9">
    <w:name w:val="Style9"/>
    <w:basedOn w:val="a"/>
    <w:qFormat/>
    <w:pPr>
      <w:widowControl w:val="0"/>
      <w:jc w:val="both"/>
    </w:pPr>
  </w:style>
  <w:style w:type="paragraph" w:customStyle="1" w:styleId="afc">
    <w:name w:val="+Заголовок"/>
    <w:basedOn w:val="a"/>
    <w:qFormat/>
    <w:pPr>
      <w:jc w:val="center"/>
    </w:pPr>
    <w:rPr>
      <w:rFonts w:ascii="Tahoma" w:hAnsi="Tahoma" w:cs="Tahoma"/>
      <w:b/>
      <w:caps/>
      <w:sz w:val="22"/>
    </w:rPr>
  </w:style>
  <w:style w:type="paragraph" w:styleId="af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qFormat/>
    <w:pPr>
      <w:ind w:left="566" w:hanging="283"/>
      <w:contextualSpacing/>
    </w:pPr>
  </w:style>
  <w:style w:type="paragraph" w:customStyle="1" w:styleId="LO-Normal">
    <w:name w:val="LO-Normal"/>
    <w:qFormat/>
    <w:pPr>
      <w:widowControl w:val="0"/>
      <w:suppressAutoHyphens/>
      <w:snapToGrid w:val="0"/>
      <w:ind w:left="200"/>
      <w:jc w:val="both"/>
    </w:pPr>
    <w:rPr>
      <w:color w:val="00000A"/>
      <w:sz w:val="18"/>
      <w:lang w:eastAsia="zh-CN"/>
    </w:rPr>
  </w:style>
  <w:style w:type="paragraph" w:customStyle="1" w:styleId="25">
    <w:name w:val="Обычный2"/>
    <w:qFormat/>
    <w:pPr>
      <w:suppressAutoHyphens/>
    </w:pPr>
    <w:rPr>
      <w:rFonts w:ascii="Courier New" w:hAnsi="Courier New" w:cs="Courier New"/>
      <w:color w:val="00000A"/>
      <w:sz w:val="24"/>
      <w:lang w:eastAsia="zh-CN"/>
    </w:rPr>
  </w:style>
  <w:style w:type="paragraph" w:customStyle="1" w:styleId="19">
    <w:name w:val="Цитата1"/>
    <w:basedOn w:val="a"/>
    <w:qFormat/>
    <w:pPr>
      <w:spacing w:after="283"/>
      <w:ind w:left="567" w:right="567"/>
    </w:pPr>
  </w:style>
  <w:style w:type="paragraph" w:styleId="afe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qFormat/>
    <w:rsid w:val="00DB607B"/>
    <w:pPr>
      <w:spacing w:beforeAutospacing="1" w:after="119"/>
      <w:jc w:val="both"/>
    </w:pPr>
    <w:rPr>
      <w:lang w:eastAsia="ru-RU"/>
    </w:rPr>
  </w:style>
  <w:style w:type="paragraph" w:styleId="aff">
    <w:name w:val="annotation text"/>
    <w:basedOn w:val="a"/>
    <w:uiPriority w:val="99"/>
    <w:semiHidden/>
    <w:unhideWhenUsed/>
    <w:qFormat/>
    <w:rsid w:val="00556082"/>
    <w:rPr>
      <w:sz w:val="20"/>
      <w:szCs w:val="20"/>
    </w:rPr>
  </w:style>
  <w:style w:type="paragraph" w:styleId="aff0">
    <w:name w:val="annotation subject"/>
    <w:basedOn w:val="aff"/>
    <w:uiPriority w:val="99"/>
    <w:semiHidden/>
    <w:unhideWhenUsed/>
    <w:qFormat/>
    <w:rsid w:val="00556082"/>
    <w:rPr>
      <w:b/>
      <w:bCs/>
    </w:rPr>
  </w:style>
  <w:style w:type="table" w:styleId="aff1">
    <w:name w:val="Table Grid"/>
    <w:basedOn w:val="a1"/>
    <w:uiPriority w:val="59"/>
    <w:rsid w:val="005C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Нижний колонтитул Знак"/>
    <w:basedOn w:val="a0"/>
    <w:link w:val="af3"/>
    <w:uiPriority w:val="99"/>
    <w:rsid w:val="008F5834"/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  <w:sz w:val="28"/>
      <w:szCs w:val="2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qFormat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Pr>
      <w:rFonts w:ascii="Symbol" w:hAnsi="Symbol" w:cs="Symbol"/>
      <w:b/>
    </w:rPr>
  </w:style>
  <w:style w:type="character" w:customStyle="1" w:styleId="40">
    <w:name w:val="Основной шрифт абзаца4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sz w:val="16"/>
      <w:szCs w:val="16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20">
    <w:name w:val="Основной шрифт абзаца2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page number"/>
    <w:basedOn w:val="10"/>
    <w:qFormat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a5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21">
    <w:name w:val="Знак сноски2"/>
    <w:qFormat/>
    <w:rPr>
      <w:vertAlign w:val="superscript"/>
    </w:rPr>
  </w:style>
  <w:style w:type="character" w:customStyle="1" w:styleId="12">
    <w:name w:val="Знак концевой сноски1"/>
    <w:qFormat/>
    <w:rPr>
      <w:vertAlign w:val="superscript"/>
    </w:rPr>
  </w:style>
  <w:style w:type="character" w:customStyle="1" w:styleId="a6">
    <w:name w:val="Текст сноски Знак"/>
    <w:qFormat/>
    <w:rPr>
      <w:szCs w:val="24"/>
      <w:lang w:val="ru-RU" w:bidi="ar-SA"/>
    </w:rPr>
  </w:style>
  <w:style w:type="character" w:customStyle="1" w:styleId="FontStyle73">
    <w:name w:val="Font Style73"/>
    <w:qFormat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Pr>
      <w:b/>
      <w:bCs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31">
    <w:name w:val="Знак сноски3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sid w:val="00556082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556082"/>
    <w:rPr>
      <w:lang w:eastAsia="zh-CN"/>
    </w:rPr>
  </w:style>
  <w:style w:type="character" w:customStyle="1" w:styleId="ab">
    <w:name w:val="Тема примечания Знак"/>
    <w:basedOn w:val="aa"/>
    <w:uiPriority w:val="99"/>
    <w:semiHidden/>
    <w:qFormat/>
    <w:rsid w:val="00556082"/>
    <w:rPr>
      <w:b/>
      <w:bCs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rFonts w:cs="Symbol"/>
      <w:b/>
      <w:sz w:val="28"/>
    </w:rPr>
  </w:style>
  <w:style w:type="character" w:customStyle="1" w:styleId="ListLabel9">
    <w:name w:val="ListLabel 9"/>
    <w:qFormat/>
    <w:rPr>
      <w:rFonts w:cs="Symbol"/>
      <w:b/>
      <w:sz w:val="28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eastAsia="Times New Roman" w:cs="Times New Roman"/>
      <w:sz w:val="24"/>
      <w:szCs w:val="24"/>
    </w:rPr>
  </w:style>
  <w:style w:type="character" w:customStyle="1" w:styleId="ListLabel12">
    <w:name w:val="ListLabel 12"/>
    <w:qFormat/>
    <w:rPr>
      <w:color w:val="00000A"/>
      <w:sz w:val="27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cs="Symbol"/>
      <w:b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  <w:b/>
      <w:sz w:val="28"/>
    </w:rPr>
  </w:style>
  <w:style w:type="character" w:customStyle="1" w:styleId="ListLabel22">
    <w:name w:val="ListLabel 22"/>
    <w:qFormat/>
    <w:rPr>
      <w:rFonts w:cs="Symbol"/>
      <w:b/>
      <w:sz w:val="28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Symbol"/>
      <w:b/>
      <w:sz w:val="28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  <w:b/>
      <w:sz w:val="28"/>
    </w:rPr>
  </w:style>
  <w:style w:type="character" w:customStyle="1" w:styleId="ListLabel32">
    <w:name w:val="ListLabel 32"/>
    <w:qFormat/>
    <w:rPr>
      <w:rFonts w:cs="Symbol"/>
      <w:b/>
      <w:sz w:val="28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eastAsia="Times New Roman" w:cs="Times New Roman"/>
    </w:rPr>
  </w:style>
  <w:style w:type="character" w:customStyle="1" w:styleId="ListLabel35">
    <w:name w:val="ListLabel 35"/>
    <w:qFormat/>
    <w:rPr>
      <w:rFonts w:cs="Symbol"/>
      <w:b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  <w:b/>
      <w:sz w:val="28"/>
    </w:rPr>
  </w:style>
  <w:style w:type="character" w:customStyle="1" w:styleId="ListLabel42">
    <w:name w:val="ListLabel 42"/>
    <w:qFormat/>
    <w:rPr>
      <w:rFonts w:cs="Symbol"/>
      <w:b/>
      <w:sz w:val="28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Symbol"/>
      <w:b/>
      <w:sz w:val="2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  <w:b/>
      <w:sz w:val="28"/>
    </w:rPr>
  </w:style>
  <w:style w:type="character" w:customStyle="1" w:styleId="ListLabel52">
    <w:name w:val="ListLabel 52"/>
    <w:qFormat/>
    <w:rPr>
      <w:rFonts w:cs="Symbol"/>
      <w:b/>
      <w:sz w:val="28"/>
    </w:rPr>
  </w:style>
  <w:style w:type="character" w:customStyle="1" w:styleId="ListLabel53">
    <w:name w:val="ListLabel 53"/>
    <w:qFormat/>
    <w:rPr>
      <w:b/>
    </w:rPr>
  </w:style>
  <w:style w:type="character" w:customStyle="1" w:styleId="ListLabel54">
    <w:name w:val="ListLabel 54"/>
    <w:qFormat/>
    <w:rPr>
      <w:rFonts w:eastAsia="Times New Roman" w:cs="Times New Roman"/>
    </w:rPr>
  </w:style>
  <w:style w:type="character" w:customStyle="1" w:styleId="ListLabel55">
    <w:name w:val="ListLabel 55"/>
    <w:qFormat/>
    <w:rPr>
      <w:rFonts w:cs="Symbol"/>
      <w:b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b/>
      <w:sz w:val="28"/>
    </w:rPr>
  </w:style>
  <w:style w:type="character" w:customStyle="1" w:styleId="ListLabel62">
    <w:name w:val="ListLabel 62"/>
    <w:qFormat/>
    <w:rPr>
      <w:rFonts w:cs="Symbol"/>
      <w:b/>
      <w:sz w:val="28"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Symbol"/>
      <w:b/>
      <w:sz w:val="28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b/>
      <w:sz w:val="28"/>
    </w:rPr>
  </w:style>
  <w:style w:type="character" w:customStyle="1" w:styleId="ListLabel72">
    <w:name w:val="ListLabel 72"/>
    <w:qFormat/>
    <w:rPr>
      <w:rFonts w:cs="Symbol"/>
      <w:b/>
      <w:sz w:val="28"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pPr>
      <w:jc w:val="both"/>
    </w:pPr>
  </w:style>
  <w:style w:type="paragraph" w:styleId="ae">
    <w:name w:val="List"/>
    <w:basedOn w:val="ad"/>
    <w:rPr>
      <w:rFonts w:cs="Tahoma"/>
    </w:rPr>
  </w:style>
  <w:style w:type="paragraph" w:styleId="af">
    <w:name w:val="caption"/>
    <w:qFormat/>
    <w:pPr>
      <w:widowControl w:val="0"/>
      <w:jc w:val="center"/>
    </w:pPr>
    <w:rPr>
      <w:b/>
      <w:bCs/>
      <w:color w:val="00000A"/>
      <w:sz w:val="36"/>
      <w:szCs w:val="36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qFormat/>
    <w:pPr>
      <w:jc w:val="center"/>
    </w:pPr>
    <w:rPr>
      <w:b/>
      <w:sz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qFormat/>
    <w:pPr>
      <w:suppressLineNumbers/>
    </w:pPr>
    <w:rPr>
      <w:rFonts w:cs="Tahoma"/>
    </w:rPr>
  </w:style>
  <w:style w:type="paragraph" w:customStyle="1" w:styleId="15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qFormat/>
    <w:pPr>
      <w:suppressLineNumbers/>
    </w:pPr>
    <w:rPr>
      <w:rFonts w:cs="Tahoma"/>
    </w:rPr>
  </w:style>
  <w:style w:type="paragraph" w:styleId="af1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qFormat/>
    <w:pPr>
      <w:ind w:firstLine="360"/>
      <w:jc w:val="both"/>
    </w:pPr>
  </w:style>
  <w:style w:type="paragraph" w:customStyle="1" w:styleId="310">
    <w:name w:val="Основной текст с отступом 31"/>
    <w:basedOn w:val="a"/>
    <w:qFormat/>
    <w:pPr>
      <w:ind w:firstLine="709"/>
    </w:pPr>
  </w:style>
  <w:style w:type="paragraph" w:styleId="af2">
    <w:name w:val="footnote text"/>
    <w:basedOn w:val="a"/>
    <w:qFormat/>
    <w:rPr>
      <w:sz w:val="20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qFormat/>
    <w:pPr>
      <w:jc w:val="both"/>
    </w:pPr>
    <w:rPr>
      <w:b/>
      <w:sz w:val="28"/>
    </w:rPr>
  </w:style>
  <w:style w:type="paragraph" w:styleId="af5">
    <w:name w:val="Subtitle"/>
    <w:basedOn w:val="13"/>
    <w:qFormat/>
    <w:pPr>
      <w:jc w:val="center"/>
    </w:pPr>
    <w:rPr>
      <w:i/>
      <w:iCs/>
    </w:rPr>
  </w:style>
  <w:style w:type="paragraph" w:customStyle="1" w:styleId="17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8">
    <w:name w:val="Стиль1"/>
    <w:qFormat/>
    <w:pPr>
      <w:suppressAutoHyphens/>
      <w:spacing w:line="360" w:lineRule="auto"/>
      <w:ind w:firstLine="720"/>
      <w:jc w:val="both"/>
    </w:pPr>
    <w:rPr>
      <w:color w:val="00000A"/>
      <w:sz w:val="24"/>
      <w:lang w:eastAsia="zh-CN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styleId="af6">
    <w:name w:val="Normal (Web)"/>
    <w:basedOn w:val="a"/>
    <w:qFormat/>
    <w:pPr>
      <w:spacing w:before="100" w:after="100"/>
    </w:p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customStyle="1" w:styleId="af8">
    <w:name w:val="Содержимое врезки"/>
    <w:basedOn w:val="ad"/>
    <w:qFormat/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customStyle="1" w:styleId="afb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qFormat/>
    <w:pPr>
      <w:spacing w:after="120" w:line="480" w:lineRule="auto"/>
    </w:pPr>
  </w:style>
  <w:style w:type="paragraph" w:customStyle="1" w:styleId="Style9">
    <w:name w:val="Style9"/>
    <w:basedOn w:val="a"/>
    <w:qFormat/>
    <w:pPr>
      <w:widowControl w:val="0"/>
      <w:jc w:val="both"/>
    </w:pPr>
  </w:style>
  <w:style w:type="paragraph" w:customStyle="1" w:styleId="afc">
    <w:name w:val="+Заголовок"/>
    <w:basedOn w:val="a"/>
    <w:qFormat/>
    <w:pPr>
      <w:jc w:val="center"/>
    </w:pPr>
    <w:rPr>
      <w:rFonts w:ascii="Tahoma" w:hAnsi="Tahoma" w:cs="Tahoma"/>
      <w:b/>
      <w:caps/>
      <w:sz w:val="22"/>
    </w:rPr>
  </w:style>
  <w:style w:type="paragraph" w:styleId="af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qFormat/>
    <w:pPr>
      <w:ind w:left="566" w:hanging="283"/>
      <w:contextualSpacing/>
    </w:pPr>
  </w:style>
  <w:style w:type="paragraph" w:customStyle="1" w:styleId="LO-Normal">
    <w:name w:val="LO-Normal"/>
    <w:qFormat/>
    <w:pPr>
      <w:widowControl w:val="0"/>
      <w:suppressAutoHyphens/>
      <w:snapToGrid w:val="0"/>
      <w:ind w:left="200"/>
      <w:jc w:val="both"/>
    </w:pPr>
    <w:rPr>
      <w:color w:val="00000A"/>
      <w:sz w:val="18"/>
      <w:lang w:eastAsia="zh-CN"/>
    </w:rPr>
  </w:style>
  <w:style w:type="paragraph" w:customStyle="1" w:styleId="25">
    <w:name w:val="Обычный2"/>
    <w:qFormat/>
    <w:pPr>
      <w:suppressAutoHyphens/>
    </w:pPr>
    <w:rPr>
      <w:rFonts w:ascii="Courier New" w:hAnsi="Courier New" w:cs="Courier New"/>
      <w:color w:val="00000A"/>
      <w:sz w:val="24"/>
      <w:lang w:eastAsia="zh-CN"/>
    </w:rPr>
  </w:style>
  <w:style w:type="paragraph" w:customStyle="1" w:styleId="19">
    <w:name w:val="Цитата1"/>
    <w:basedOn w:val="a"/>
    <w:qFormat/>
    <w:pPr>
      <w:spacing w:after="283"/>
      <w:ind w:left="567" w:right="567"/>
    </w:pPr>
  </w:style>
  <w:style w:type="paragraph" w:styleId="afe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qFormat/>
    <w:rsid w:val="00DB607B"/>
    <w:pPr>
      <w:spacing w:beforeAutospacing="1" w:after="119"/>
      <w:jc w:val="both"/>
    </w:pPr>
    <w:rPr>
      <w:lang w:eastAsia="ru-RU"/>
    </w:rPr>
  </w:style>
  <w:style w:type="paragraph" w:styleId="aff">
    <w:name w:val="annotation text"/>
    <w:basedOn w:val="a"/>
    <w:uiPriority w:val="99"/>
    <w:semiHidden/>
    <w:unhideWhenUsed/>
    <w:qFormat/>
    <w:rsid w:val="00556082"/>
    <w:rPr>
      <w:sz w:val="20"/>
      <w:szCs w:val="20"/>
    </w:rPr>
  </w:style>
  <w:style w:type="paragraph" w:styleId="aff0">
    <w:name w:val="annotation subject"/>
    <w:basedOn w:val="aff"/>
    <w:uiPriority w:val="99"/>
    <w:semiHidden/>
    <w:unhideWhenUsed/>
    <w:qFormat/>
    <w:rsid w:val="00556082"/>
    <w:rPr>
      <w:b/>
      <w:bCs/>
    </w:rPr>
  </w:style>
  <w:style w:type="table" w:styleId="aff1">
    <w:name w:val="Table Grid"/>
    <w:basedOn w:val="a1"/>
    <w:uiPriority w:val="59"/>
    <w:rsid w:val="005C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Нижний колонтитул Знак"/>
    <w:basedOn w:val="a0"/>
    <w:link w:val="af3"/>
    <w:uiPriority w:val="99"/>
    <w:rsid w:val="008F5834"/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A4D9E-2D90-490A-BB49-6C0BF0E7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26</Pages>
  <Words>5503</Words>
  <Characters>31372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dc:description>16,1,2,15,14,3,4,13,12,5,6,11,10,7,8,9</dc:description>
  <cp:lastModifiedBy>КГТК</cp:lastModifiedBy>
  <cp:revision>110</cp:revision>
  <cp:lastPrinted>2017-09-25T11:31:00Z</cp:lastPrinted>
  <dcterms:created xsi:type="dcterms:W3CDTF">2014-06-27T16:19:00Z</dcterms:created>
  <dcterms:modified xsi:type="dcterms:W3CDTF">2002-01-01T05:34:00Z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